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0" w:rsidRPr="00B54957" w:rsidRDefault="00FB18FB" w:rsidP="00563A10">
      <w:pPr>
        <w:pStyle w:val="Header"/>
        <w:jc w:val="center"/>
        <w:rPr>
          <w:rFonts w:ascii="Times New Roman" w:hAnsi="Times New Roman" w:cs="Times New Roman"/>
          <w:b/>
          <w:sz w:val="48"/>
          <w:szCs w:val="48"/>
          <w:lang w:val="ru-RU"/>
        </w:rPr>
      </w:pPr>
      <w:r>
        <w:rPr>
          <w:rFonts w:ascii="Times New Roman" w:hAnsi="Times New Roman" w:cs="Times New Roman"/>
          <w:b/>
          <w:sz w:val="48"/>
          <w:szCs w:val="48"/>
          <w:lang w:val="en-US"/>
        </w:rPr>
        <w:t xml:space="preserve"> </w:t>
      </w:r>
      <w:r w:rsidR="00563A10" w:rsidRPr="00B54957">
        <w:rPr>
          <w:rFonts w:ascii="Times New Roman" w:hAnsi="Times New Roman" w:cs="Times New Roman"/>
          <w:b/>
          <w:sz w:val="48"/>
          <w:szCs w:val="48"/>
          <w:lang w:val="ru-RU"/>
        </w:rPr>
        <w:t>БЪЛГАРСКА ТЕЛЕГРАФНА АГЕНЦИЯ</w:t>
      </w:r>
    </w:p>
    <w:p w:rsidR="00563A10" w:rsidRPr="00B54957" w:rsidRDefault="00563A10" w:rsidP="00563A10">
      <w:pPr>
        <w:pStyle w:val="Header"/>
        <w:jc w:val="center"/>
        <w:rPr>
          <w:rFonts w:ascii="Times New Roman" w:hAnsi="Times New Roman" w:cs="Times New Roman"/>
          <w:sz w:val="48"/>
          <w:szCs w:val="48"/>
        </w:rPr>
      </w:pPr>
    </w:p>
    <w:p w:rsidR="00563A10" w:rsidRPr="0048462A" w:rsidRDefault="00563A10" w:rsidP="00563A1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563A10" w:rsidRPr="0048462A" w:rsidRDefault="00563A10" w:rsidP="00563A10">
      <w:pPr>
        <w:rPr>
          <w:rFonts w:ascii="Times New Roman" w:eastAsia="Times New Roman" w:hAnsi="Times New Roman" w:cs="Times New Roman"/>
          <w:b/>
          <w:lang w:val="ru-RU"/>
        </w:rPr>
      </w:pPr>
    </w:p>
    <w:p w:rsidR="00204E03" w:rsidRDefault="00204E03" w:rsidP="00563A10">
      <w:pPr>
        <w:rPr>
          <w:rFonts w:ascii="Times New Roman" w:eastAsia="Times New Roman" w:hAnsi="Times New Roman" w:cs="Times New Roman"/>
          <w:b/>
        </w:rPr>
      </w:pPr>
    </w:p>
    <w:p w:rsidR="00204E03" w:rsidRPr="00204E03" w:rsidRDefault="00977437" w:rsidP="00563A10">
      <w:pPr>
        <w:rPr>
          <w:rFonts w:ascii="Times New Roman" w:eastAsia="Times New Roman" w:hAnsi="Times New Roman" w:cs="Times New Roman"/>
          <w:b/>
        </w:rPr>
      </w:pPr>
      <w:r>
        <w:rPr>
          <w:rFonts w:ascii="Times New Roman" w:eastAsia="Times New Roman" w:hAnsi="Times New Roman" w:cs="Times New Roman"/>
          <w:b/>
        </w:rPr>
        <w:t>ГЕНЕРАЛЕН ДИРЕКТОР</w:t>
      </w:r>
      <w:r w:rsidR="00204E03">
        <w:rPr>
          <w:rFonts w:ascii="Times New Roman" w:eastAsia="Times New Roman" w:hAnsi="Times New Roman" w:cs="Times New Roman"/>
          <w:b/>
        </w:rPr>
        <w:t xml:space="preserve"> НА БТА</w:t>
      </w: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552391" w:rsidRDefault="00563A10" w:rsidP="00563A10">
      <w:pPr>
        <w:pStyle w:val="31"/>
        <w:shd w:val="clear" w:color="auto" w:fill="auto"/>
        <w:spacing w:before="0" w:after="0" w:line="240" w:lineRule="auto"/>
        <w:rPr>
          <w:sz w:val="24"/>
          <w:szCs w:val="24"/>
          <w:lang w:val="ru-RU"/>
        </w:rPr>
      </w:pPr>
    </w:p>
    <w:p w:rsidR="00563A10" w:rsidRPr="00552391" w:rsidRDefault="00563A10" w:rsidP="00563A10">
      <w:pPr>
        <w:pStyle w:val="31"/>
        <w:shd w:val="clear" w:color="auto" w:fill="auto"/>
        <w:spacing w:before="0" w:after="0" w:line="240" w:lineRule="auto"/>
        <w:rPr>
          <w:sz w:val="24"/>
          <w:szCs w:val="24"/>
          <w:lang w:val="ru-RU"/>
        </w:rPr>
      </w:pPr>
    </w:p>
    <w:p w:rsidR="00563A10" w:rsidRDefault="00563A10" w:rsidP="00563A10">
      <w:pPr>
        <w:pStyle w:val="31"/>
        <w:shd w:val="clear" w:color="auto" w:fill="auto"/>
        <w:spacing w:before="0" w:after="0" w:line="240" w:lineRule="auto"/>
        <w:rPr>
          <w:sz w:val="24"/>
          <w:szCs w:val="24"/>
        </w:rPr>
      </w:pPr>
      <w:r w:rsidRPr="00552391">
        <w:rPr>
          <w:sz w:val="24"/>
          <w:szCs w:val="24"/>
          <w:lang w:val="ru-RU"/>
        </w:rPr>
        <w:t xml:space="preserve">ДОКУМЕНТАЦИЯ ЗА </w:t>
      </w:r>
      <w:r w:rsidRPr="0048462A">
        <w:rPr>
          <w:sz w:val="24"/>
          <w:szCs w:val="24"/>
        </w:rPr>
        <w:t xml:space="preserve">ВЪЗЛАГАНЕ НА </w:t>
      </w:r>
      <w:r w:rsidRPr="00552391">
        <w:rPr>
          <w:sz w:val="24"/>
          <w:szCs w:val="24"/>
          <w:lang w:val="ru-RU"/>
        </w:rPr>
        <w:t xml:space="preserve">ОБЩЕСТВЕНА ПОРЪЧКА </w:t>
      </w:r>
      <w:r w:rsidRPr="0048462A">
        <w:rPr>
          <w:sz w:val="24"/>
          <w:szCs w:val="24"/>
        </w:rPr>
        <w:t xml:space="preserve">ЧРЕЗ СЪБИРАНЕ НА ОФЕРТИ С ОБЯВА </w:t>
      </w:r>
      <w:proofErr w:type="gramStart"/>
      <w:r w:rsidRPr="0048462A">
        <w:rPr>
          <w:sz w:val="24"/>
          <w:szCs w:val="24"/>
        </w:rPr>
        <w:t>ПО</w:t>
      </w:r>
      <w:proofErr w:type="gramEnd"/>
    </w:p>
    <w:p w:rsidR="00563A10" w:rsidRPr="002647DB" w:rsidRDefault="00563A10" w:rsidP="00563A10">
      <w:pPr>
        <w:pStyle w:val="31"/>
        <w:shd w:val="clear" w:color="auto" w:fill="auto"/>
        <w:spacing w:before="0" w:after="0" w:line="240" w:lineRule="auto"/>
        <w:rPr>
          <w:sz w:val="24"/>
          <w:szCs w:val="24"/>
        </w:rPr>
      </w:pPr>
      <w:r w:rsidRPr="0048462A">
        <w:rPr>
          <w:sz w:val="24"/>
          <w:szCs w:val="24"/>
        </w:rPr>
        <w:t xml:space="preserve"> РЕДА НА </w:t>
      </w:r>
      <w:r>
        <w:rPr>
          <w:sz w:val="24"/>
          <w:szCs w:val="24"/>
        </w:rPr>
        <w:t xml:space="preserve">ЧАСТ 5, ГЛАВА 26 </w:t>
      </w:r>
      <w:r w:rsidRPr="0048462A">
        <w:rPr>
          <w:sz w:val="24"/>
          <w:szCs w:val="24"/>
        </w:rPr>
        <w:t xml:space="preserve">ОТ ЗАКОНА ЗА ОБЩЕСТВЕНИТЕ ПОРЪЧКИ </w:t>
      </w:r>
      <w:r w:rsidRPr="002647DB">
        <w:rPr>
          <w:sz w:val="24"/>
          <w:szCs w:val="24"/>
        </w:rPr>
        <w:t>С ПРЕДМЕТ:</w:t>
      </w:r>
    </w:p>
    <w:p w:rsidR="00563A10" w:rsidRPr="002647DB" w:rsidRDefault="00563A10" w:rsidP="00563A10">
      <w:pPr>
        <w:pStyle w:val="31"/>
        <w:shd w:val="clear" w:color="auto" w:fill="auto"/>
        <w:spacing w:before="0" w:after="0" w:line="240" w:lineRule="auto"/>
        <w:rPr>
          <w:sz w:val="24"/>
          <w:szCs w:val="24"/>
        </w:rPr>
      </w:pPr>
    </w:p>
    <w:p w:rsidR="00563A10" w:rsidRPr="002647DB" w:rsidRDefault="00FF1E19" w:rsidP="002647DB">
      <w:pPr>
        <w:pStyle w:val="31"/>
        <w:shd w:val="clear" w:color="auto" w:fill="auto"/>
        <w:spacing w:before="0" w:after="0" w:line="240" w:lineRule="auto"/>
        <w:ind w:left="-360"/>
        <w:rPr>
          <w:bCs w:val="0"/>
          <w:i/>
          <w:iCs/>
          <w:sz w:val="32"/>
          <w:szCs w:val="32"/>
        </w:rPr>
      </w:pPr>
      <w:r w:rsidRPr="00FF1E19">
        <w:rPr>
          <w:bCs w:val="0"/>
          <w:sz w:val="32"/>
          <w:szCs w:val="32"/>
        </w:rPr>
        <w:t>„ПЕРИОДИЧНА ПОКУПКА НА БЕНЗИН А-95 Н, БЕНЗИН А-98 И ДИЗЕЛОВО ГОРИВО ЗА НУЖДИТЕ НА АВТОМОБИЛНИЯ ПАРК НА БТА”</w:t>
      </w:r>
    </w:p>
    <w:p w:rsidR="00563A10" w:rsidRPr="002647DB" w:rsidRDefault="00563A10" w:rsidP="00563A10">
      <w:pPr>
        <w:pStyle w:val="31"/>
        <w:shd w:val="clear" w:color="auto" w:fill="auto"/>
        <w:spacing w:before="0" w:after="0" w:line="240" w:lineRule="auto"/>
        <w:rPr>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rPr>
      </w:pPr>
      <w:r w:rsidRPr="00552391">
        <w:rPr>
          <w:sz w:val="24"/>
          <w:szCs w:val="24"/>
        </w:rPr>
        <w:t xml:space="preserve">София, </w:t>
      </w:r>
    </w:p>
    <w:p w:rsidR="00563A10" w:rsidRPr="00552391" w:rsidRDefault="002647DB" w:rsidP="00563A10">
      <w:pPr>
        <w:pStyle w:val="31"/>
        <w:shd w:val="clear" w:color="auto" w:fill="auto"/>
        <w:spacing w:before="0" w:after="0" w:line="240" w:lineRule="auto"/>
        <w:rPr>
          <w:sz w:val="24"/>
          <w:szCs w:val="24"/>
        </w:rPr>
      </w:pPr>
      <w:r w:rsidRPr="00552391">
        <w:rPr>
          <w:sz w:val="24"/>
          <w:szCs w:val="24"/>
        </w:rPr>
        <w:t>20</w:t>
      </w:r>
      <w:r w:rsidR="001F4150">
        <w:rPr>
          <w:sz w:val="24"/>
          <w:szCs w:val="24"/>
        </w:rPr>
        <w:t>20</w:t>
      </w:r>
      <w:r w:rsidR="00563A10" w:rsidRPr="00552391">
        <w:rPr>
          <w:sz w:val="24"/>
          <w:szCs w:val="24"/>
        </w:rPr>
        <w:t xml:space="preserve"> г.</w:t>
      </w:r>
    </w:p>
    <w:p w:rsidR="00563A10" w:rsidRPr="00552391" w:rsidRDefault="00563A10" w:rsidP="00563A10">
      <w:pPr>
        <w:pStyle w:val="51"/>
        <w:shd w:val="clear" w:color="auto" w:fill="auto"/>
        <w:spacing w:before="0" w:after="0" w:line="240" w:lineRule="auto"/>
        <w:jc w:val="center"/>
        <w:rPr>
          <w:sz w:val="24"/>
          <w:szCs w:val="24"/>
        </w:rPr>
      </w:pPr>
    </w:p>
    <w:p w:rsidR="00563A10" w:rsidRPr="00552391" w:rsidRDefault="00563A10" w:rsidP="00563A10">
      <w:pPr>
        <w:pStyle w:val="51"/>
        <w:shd w:val="clear" w:color="auto" w:fill="auto"/>
        <w:spacing w:before="0" w:after="0" w:line="240" w:lineRule="auto"/>
        <w:jc w:val="center"/>
        <w:rPr>
          <w:sz w:val="24"/>
          <w:szCs w:val="24"/>
        </w:rPr>
      </w:pPr>
    </w:p>
    <w:p w:rsidR="00563A10" w:rsidRPr="00552391" w:rsidRDefault="00563A10" w:rsidP="00563A10">
      <w:pPr>
        <w:pStyle w:val="51"/>
        <w:shd w:val="clear" w:color="auto" w:fill="auto"/>
        <w:spacing w:before="0" w:after="0" w:line="240" w:lineRule="auto"/>
        <w:jc w:val="center"/>
        <w:rPr>
          <w:sz w:val="24"/>
          <w:szCs w:val="24"/>
        </w:rPr>
      </w:pP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563A10" w:rsidRPr="0048462A" w:rsidRDefault="00563A10" w:rsidP="00563A1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563A10" w:rsidRPr="0048462A" w:rsidRDefault="00563A10" w:rsidP="00563A10">
      <w:pPr>
        <w:keepNext/>
        <w:suppressAutoHyphens/>
        <w:jc w:val="both"/>
        <w:rPr>
          <w:rFonts w:ascii="Times New Roman" w:eastAsia="Times New Roman" w:hAnsi="Times New Roman" w:cs="Times New Roman"/>
        </w:rPr>
      </w:pPr>
    </w:p>
    <w:p w:rsidR="00563A10" w:rsidRPr="0048462A" w:rsidRDefault="00563A10" w:rsidP="00940DC7">
      <w:pPr>
        <w:keepNext/>
        <w:suppressAutoHyphens/>
        <w:ind w:firstLine="708"/>
        <w:jc w:val="both"/>
        <w:rPr>
          <w:rFonts w:ascii="Times New Roman" w:hAnsi="Times New Roman" w:cs="Times New Roman"/>
        </w:rPr>
      </w:pPr>
      <w:r>
        <w:rPr>
          <w:rFonts w:ascii="Times New Roman" w:eastAsia="Times New Roman" w:hAnsi="Times New Roman" w:cs="Times New Roman"/>
        </w:rPr>
        <w:t>Бъ</w:t>
      </w:r>
      <w:r w:rsidRPr="0048462A">
        <w:rPr>
          <w:rFonts w:ascii="Times New Roman" w:eastAsia="Times New Roman" w:hAnsi="Times New Roman" w:cs="Times New Roman"/>
        </w:rPr>
        <w:t xml:space="preserve">лгарската телеграфна агенция, със седалище и адрес на управление гр.София, бул.”Цариградско шосе”№49, П.К. 1124 отправя покана към всички заинтересовани лица за участие в процедура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Закона за обществените поръчки за възлагане на обществена</w:t>
      </w:r>
      <w:r>
        <w:rPr>
          <w:rFonts w:ascii="Times New Roman" w:eastAsia="Times New Roman" w:hAnsi="Times New Roman" w:cs="Times New Roman"/>
        </w:rPr>
        <w:t>(ЗОП)</w:t>
      </w:r>
      <w:r w:rsidRPr="0048462A">
        <w:rPr>
          <w:rFonts w:ascii="Times New Roman" w:eastAsia="Times New Roman" w:hAnsi="Times New Roman" w:cs="Times New Roman"/>
        </w:rPr>
        <w:t xml:space="preserve"> поръчка с предмет</w:t>
      </w:r>
      <w:r w:rsidR="005037AF">
        <w:rPr>
          <w:rFonts w:ascii="Times New Roman" w:eastAsia="Times New Roman" w:hAnsi="Times New Roman" w:cs="Times New Roman"/>
        </w:rPr>
        <w:t xml:space="preserve">: </w:t>
      </w:r>
      <w:r w:rsidR="00FF1E19" w:rsidRPr="00FF1E19">
        <w:rPr>
          <w:rFonts w:ascii="Times New Roman" w:hAnsi="Times New Roman" w:cs="Times New Roman"/>
          <w:b/>
          <w:bCs/>
        </w:rPr>
        <w:t>„ПЕРИОДИЧНА ПОКУПКА НА БЕНЗИН А-95 Н, БЕНЗИН А-98 И ДИЗЕЛОВО ГОРИВО ЗА НУЖДИТЕ НА АВТОМОБИЛНИЯ ПАРК НА БТА”</w:t>
      </w:r>
      <w:r w:rsidRPr="0048462A">
        <w:rPr>
          <w:rFonts w:ascii="Times New Roman" w:hAnsi="Times New Roman" w:cs="Times New Roman"/>
        </w:rPr>
        <w:t>. Тези указания са изготвени с цел да Ви</w:t>
      </w:r>
      <w:r w:rsidRPr="0048462A">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8462A">
        <w:rPr>
          <w:rFonts w:ascii="Times New Roman" w:hAnsi="Times New Roman" w:cs="Times New Roman"/>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563A10" w:rsidRPr="0048462A" w:rsidRDefault="00563A10" w:rsidP="00563A10">
      <w:pPr>
        <w:ind w:firstLine="708"/>
        <w:jc w:val="both"/>
        <w:rPr>
          <w:rFonts w:ascii="Times New Roman" w:eastAsia="Times New Roman" w:hAnsi="Times New Roman" w:cs="Times New Roman"/>
          <w:iCs/>
        </w:rPr>
      </w:pPr>
      <w:proofErr w:type="spellStart"/>
      <w:r w:rsidRPr="0048462A">
        <w:rPr>
          <w:rFonts w:ascii="Times New Roman" w:eastAsia="Times New Roman" w:hAnsi="Times New Roman" w:cs="Times New Roman"/>
          <w:iCs/>
          <w:lang w:val="ru-RU"/>
        </w:rPr>
        <w:t>Обявата</w:t>
      </w:r>
      <w:proofErr w:type="spellEnd"/>
      <w:r w:rsidRPr="0048462A">
        <w:rPr>
          <w:rFonts w:ascii="Times New Roman" w:eastAsia="Times New Roman" w:hAnsi="Times New Roman" w:cs="Times New Roman"/>
          <w:iCs/>
          <w:lang w:val="ru-RU"/>
        </w:rPr>
        <w:t xml:space="preserve"> за </w:t>
      </w:r>
      <w:r w:rsidRPr="007271AF">
        <w:rPr>
          <w:rFonts w:ascii="Times New Roman" w:eastAsia="Times New Roman" w:hAnsi="Times New Roman" w:cs="Times New Roman"/>
          <w:iCs/>
        </w:rPr>
        <w:t>събирането</w:t>
      </w:r>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оферти</w:t>
      </w:r>
      <w:proofErr w:type="spellEnd"/>
      <w:r w:rsidRPr="002647DB">
        <w:rPr>
          <w:rFonts w:ascii="Times New Roman" w:eastAsia="Times New Roman" w:hAnsi="Times New Roman" w:cs="Times New Roman"/>
          <w:iCs/>
        </w:rPr>
        <w:t xml:space="preserve"> </w:t>
      </w:r>
      <w:r w:rsidRPr="0048462A">
        <w:rPr>
          <w:rFonts w:ascii="Times New Roman" w:eastAsia="Times New Roman" w:hAnsi="Times New Roman" w:cs="Times New Roman"/>
          <w:iCs/>
          <w:lang w:val="en-US"/>
        </w:rPr>
        <w:t>e</w:t>
      </w:r>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изпратен</w:t>
      </w:r>
      <w:proofErr w:type="spellEnd"/>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път</w:t>
      </w:r>
      <w:proofErr w:type="spellEnd"/>
      <w:r w:rsidRPr="0048462A">
        <w:rPr>
          <w:rFonts w:ascii="Times New Roman" w:eastAsia="Times New Roman" w:hAnsi="Times New Roman" w:cs="Times New Roman"/>
          <w:iCs/>
          <w:lang w:val="ru-RU"/>
        </w:rPr>
        <w:t xml:space="preserve"> чрез </w:t>
      </w:r>
      <w:proofErr w:type="spellStart"/>
      <w:r w:rsidRPr="0048462A">
        <w:rPr>
          <w:rFonts w:ascii="Times New Roman" w:eastAsia="Times New Roman" w:hAnsi="Times New Roman" w:cs="Times New Roman"/>
          <w:iCs/>
          <w:lang w:val="ru-RU"/>
        </w:rPr>
        <w:t>директно</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въвеждане</w:t>
      </w:r>
      <w:proofErr w:type="spellEnd"/>
      <w:r w:rsidRPr="0048462A">
        <w:rPr>
          <w:rFonts w:ascii="Times New Roman" w:eastAsia="Times New Roman" w:hAnsi="Times New Roman" w:cs="Times New Roman"/>
          <w:iCs/>
          <w:lang w:val="ru-RU"/>
        </w:rPr>
        <w:t xml:space="preserve"> в </w:t>
      </w:r>
      <w:proofErr w:type="spellStart"/>
      <w:r w:rsidRPr="0048462A">
        <w:rPr>
          <w:rFonts w:ascii="Times New Roman" w:eastAsia="Times New Roman" w:hAnsi="Times New Roman" w:cs="Times New Roman"/>
          <w:iCs/>
          <w:lang w:val="ru-RU"/>
        </w:rPr>
        <w:t>Регистъра</w:t>
      </w:r>
      <w:proofErr w:type="spellEnd"/>
      <w:r w:rsidRPr="0048462A">
        <w:rPr>
          <w:rFonts w:ascii="Times New Roman" w:eastAsia="Times New Roman" w:hAnsi="Times New Roman" w:cs="Times New Roman"/>
          <w:iCs/>
          <w:lang w:val="ru-RU"/>
        </w:rPr>
        <w:t xml:space="preserve"> </w:t>
      </w:r>
      <w:proofErr w:type="gramStart"/>
      <w:r w:rsidRPr="0048462A">
        <w:rPr>
          <w:rFonts w:ascii="Times New Roman" w:eastAsia="Times New Roman" w:hAnsi="Times New Roman" w:cs="Times New Roman"/>
          <w:iCs/>
          <w:lang w:val="ru-RU"/>
        </w:rPr>
        <w:t>на</w:t>
      </w:r>
      <w:proofErr w:type="gram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обществените</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поръчки</w:t>
      </w:r>
      <w:proofErr w:type="spellEnd"/>
      <w:r w:rsidRPr="0048462A">
        <w:rPr>
          <w:rFonts w:ascii="Times New Roman" w:eastAsia="Times New Roman" w:hAnsi="Times New Roman" w:cs="Times New Roman"/>
          <w:iCs/>
          <w:lang w:val="ru-RU"/>
        </w:rPr>
        <w:t xml:space="preserve">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w:t>
      </w:r>
      <w:proofErr w:type="spellStart"/>
      <w:r w:rsidRPr="0048462A">
        <w:rPr>
          <w:rFonts w:ascii="Times New Roman" w:eastAsia="Times New Roman" w:hAnsi="Times New Roman" w:cs="Times New Roman"/>
          <w:iCs/>
          <w:lang w:val="ru-RU"/>
        </w:rPr>
        <w:t>упълномощен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потребител</w:t>
      </w:r>
      <w:proofErr w:type="spellEnd"/>
      <w:r w:rsidRPr="0048462A">
        <w:rPr>
          <w:rFonts w:ascii="Times New Roman" w:eastAsia="Times New Roman" w:hAnsi="Times New Roman" w:cs="Times New Roman"/>
          <w:iCs/>
          <w:lang w:val="ru-RU"/>
        </w:rPr>
        <w:t xml:space="preserve"> с </w:t>
      </w:r>
      <w:proofErr w:type="spellStart"/>
      <w:r w:rsidRPr="0048462A">
        <w:rPr>
          <w:rFonts w:ascii="Times New Roman" w:eastAsia="Times New Roman" w:hAnsi="Times New Roman" w:cs="Times New Roman"/>
          <w:iCs/>
          <w:lang w:val="ru-RU"/>
        </w:rPr>
        <w:t>използване</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подпис</w:t>
      </w:r>
      <w:proofErr w:type="spellEnd"/>
      <w:r w:rsidRPr="0048462A">
        <w:rPr>
          <w:rFonts w:ascii="Times New Roman" w:eastAsia="Times New Roman" w:hAnsi="Times New Roman" w:cs="Times New Roman"/>
          <w:iCs/>
          <w:lang w:val="ru-RU"/>
        </w:rPr>
        <w:t xml:space="preserve">. </w:t>
      </w:r>
      <w:proofErr w:type="gramStart"/>
      <w:r w:rsidRPr="0048462A">
        <w:rPr>
          <w:rFonts w:ascii="Times New Roman" w:eastAsia="Times New Roman" w:hAnsi="Times New Roman" w:cs="Times New Roman"/>
          <w:iCs/>
          <w:lang w:val="ru-RU"/>
        </w:rPr>
        <w:t>Свободен</w:t>
      </w:r>
      <w:proofErr w:type="gram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достъп</w:t>
      </w:r>
      <w:proofErr w:type="spellEnd"/>
      <w:r w:rsidRPr="0048462A">
        <w:rPr>
          <w:rFonts w:ascii="Times New Roman" w:eastAsia="Times New Roman" w:hAnsi="Times New Roman" w:cs="Times New Roman"/>
          <w:iCs/>
          <w:lang w:val="ru-RU"/>
        </w:rPr>
        <w:t xml:space="preserve"> до </w:t>
      </w:r>
      <w:proofErr w:type="spellStart"/>
      <w:r w:rsidRPr="0048462A">
        <w:rPr>
          <w:rFonts w:ascii="Times New Roman" w:eastAsia="Times New Roman" w:hAnsi="Times New Roman" w:cs="Times New Roman"/>
          <w:iCs/>
          <w:lang w:val="ru-RU"/>
        </w:rPr>
        <w:t>цялата</w:t>
      </w:r>
      <w:proofErr w:type="spellEnd"/>
      <w:r w:rsidRPr="0048462A">
        <w:rPr>
          <w:rFonts w:ascii="Times New Roman" w:eastAsia="Times New Roman" w:hAnsi="Times New Roman" w:cs="Times New Roman"/>
          <w:iCs/>
          <w:lang w:val="ru-RU"/>
        </w:rPr>
        <w:t xml:space="preserve"> документация </w:t>
      </w:r>
      <w:proofErr w:type="spellStart"/>
      <w:r w:rsidRPr="0048462A">
        <w:rPr>
          <w:rFonts w:ascii="Times New Roman" w:eastAsia="Times New Roman" w:hAnsi="Times New Roman" w:cs="Times New Roman"/>
          <w:iCs/>
          <w:lang w:val="ru-RU"/>
        </w:rPr>
        <w:t>може</w:t>
      </w:r>
      <w:proofErr w:type="spellEnd"/>
      <w:r w:rsidRPr="0048462A">
        <w:rPr>
          <w:rFonts w:ascii="Times New Roman" w:eastAsia="Times New Roman" w:hAnsi="Times New Roman" w:cs="Times New Roman"/>
          <w:iCs/>
          <w:lang w:val="ru-RU"/>
        </w:rPr>
        <w:t xml:space="preserve"> да намерите и на </w:t>
      </w:r>
      <w:proofErr w:type="spellStart"/>
      <w:r w:rsidRPr="0048462A">
        <w:rPr>
          <w:rFonts w:ascii="Times New Roman" w:eastAsia="Times New Roman" w:hAnsi="Times New Roman" w:cs="Times New Roman"/>
          <w:iCs/>
          <w:lang w:val="ru-RU"/>
        </w:rPr>
        <w:t>официалната</w:t>
      </w:r>
      <w:proofErr w:type="spellEnd"/>
      <w:r w:rsidRPr="0048462A">
        <w:rPr>
          <w:rFonts w:ascii="Times New Roman" w:eastAsia="Times New Roman" w:hAnsi="Times New Roman" w:cs="Times New Roman"/>
          <w:iCs/>
          <w:lang w:val="ru-RU"/>
        </w:rPr>
        <w:t xml:space="preserve"> страница на БТА:</w:t>
      </w:r>
      <w:r w:rsidRPr="002647DB">
        <w:rPr>
          <w:rFonts w:ascii="Times New Roman" w:eastAsia="Times New Roman" w:hAnsi="Times New Roman" w:cs="Times New Roman"/>
          <w:iCs/>
          <w:lang w:val="ru-RU"/>
        </w:rPr>
        <w:t xml:space="preserve"> </w:t>
      </w:r>
      <w:r w:rsidRPr="0048462A">
        <w:rPr>
          <w:rFonts w:ascii="Times New Roman" w:eastAsia="Times New Roman" w:hAnsi="Times New Roman" w:cs="Times New Roman"/>
          <w:iCs/>
          <w:lang w:val="en-US"/>
        </w:rPr>
        <w:t>www</w:t>
      </w:r>
      <w:r w:rsidRPr="002647DB">
        <w:rPr>
          <w:rFonts w:ascii="Times New Roman" w:eastAsia="Times New Roman" w:hAnsi="Times New Roman" w:cs="Times New Roman"/>
          <w:iCs/>
          <w:lang w:val="ru-RU"/>
        </w:rPr>
        <w:t>.</w:t>
      </w:r>
      <w:proofErr w:type="spellStart"/>
      <w:r w:rsidRPr="0048462A">
        <w:rPr>
          <w:rFonts w:ascii="Times New Roman" w:eastAsia="Times New Roman" w:hAnsi="Times New Roman" w:cs="Times New Roman"/>
          <w:iCs/>
          <w:lang w:val="en-US"/>
        </w:rPr>
        <w:t>bta</w:t>
      </w:r>
      <w:proofErr w:type="spellEnd"/>
      <w:r w:rsidRPr="002647DB">
        <w:rPr>
          <w:rFonts w:ascii="Times New Roman" w:eastAsia="Times New Roman" w:hAnsi="Times New Roman" w:cs="Times New Roman"/>
          <w:iCs/>
          <w:lang w:val="ru-RU"/>
        </w:rPr>
        <w:t>.</w:t>
      </w:r>
      <w:proofErr w:type="spellStart"/>
      <w:r w:rsidRPr="0048462A">
        <w:rPr>
          <w:rFonts w:ascii="Times New Roman" w:eastAsia="Times New Roman" w:hAnsi="Times New Roman" w:cs="Times New Roman"/>
          <w:iCs/>
          <w:lang w:val="en-US"/>
        </w:rPr>
        <w:t>bg</w:t>
      </w:r>
      <w:proofErr w:type="spellEnd"/>
      <w:r w:rsidRPr="0048462A">
        <w:rPr>
          <w:rFonts w:ascii="Times New Roman" w:eastAsia="Times New Roman" w:hAnsi="Times New Roman" w:cs="Times New Roman"/>
          <w:iCs/>
        </w:rPr>
        <w:t>.</w:t>
      </w:r>
    </w:p>
    <w:p w:rsidR="00563A10" w:rsidRPr="0048462A" w:rsidRDefault="00563A10" w:rsidP="00563A10">
      <w:pPr>
        <w:ind w:firstLine="708"/>
        <w:jc w:val="both"/>
        <w:rPr>
          <w:rFonts w:ascii="Times New Roman" w:eastAsia="Times New Roman" w:hAnsi="Times New Roman" w:cs="Times New Roman"/>
          <w:lang w:val="ru-RU"/>
        </w:rPr>
      </w:pPr>
      <w:proofErr w:type="spellStart"/>
      <w:r w:rsidRPr="0048462A">
        <w:rPr>
          <w:rFonts w:ascii="Times New Roman" w:eastAsia="Times New Roman" w:hAnsi="Times New Roman" w:cs="Times New Roman"/>
          <w:lang w:val="ru-RU"/>
        </w:rPr>
        <w:t>Участниците</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процедурата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следва</w:t>
      </w:r>
      <w:proofErr w:type="spellEnd"/>
      <w:r w:rsidRPr="0048462A">
        <w:rPr>
          <w:rFonts w:ascii="Times New Roman" w:eastAsia="Times New Roman" w:hAnsi="Times New Roman" w:cs="Times New Roman"/>
          <w:lang w:val="ru-RU"/>
        </w:rPr>
        <w:t xml:space="preserve"> да </w:t>
      </w:r>
      <w:proofErr w:type="spellStart"/>
      <w:r w:rsidRPr="0048462A">
        <w:rPr>
          <w:rFonts w:ascii="Times New Roman" w:eastAsia="Times New Roman" w:hAnsi="Times New Roman" w:cs="Times New Roman"/>
          <w:lang w:val="ru-RU"/>
        </w:rPr>
        <w:t>прегледат</w:t>
      </w:r>
      <w:proofErr w:type="spellEnd"/>
      <w:r w:rsidRPr="0048462A">
        <w:rPr>
          <w:rFonts w:ascii="Times New Roman" w:eastAsia="Times New Roman" w:hAnsi="Times New Roman" w:cs="Times New Roman"/>
          <w:lang w:val="ru-RU"/>
        </w:rPr>
        <w:t xml:space="preserve"> и да се </w:t>
      </w:r>
      <w:proofErr w:type="spellStart"/>
      <w:r w:rsidRPr="0048462A">
        <w:rPr>
          <w:rFonts w:ascii="Times New Roman" w:eastAsia="Times New Roman" w:hAnsi="Times New Roman" w:cs="Times New Roman"/>
          <w:lang w:val="ru-RU"/>
        </w:rPr>
        <w:t>съобразят</w:t>
      </w:r>
      <w:proofErr w:type="spellEnd"/>
      <w:r w:rsidRPr="0048462A">
        <w:rPr>
          <w:rFonts w:ascii="Times New Roman" w:eastAsia="Times New Roman" w:hAnsi="Times New Roman" w:cs="Times New Roman"/>
          <w:lang w:val="ru-RU"/>
        </w:rPr>
        <w:t xml:space="preserve"> с </w:t>
      </w:r>
      <w:proofErr w:type="spellStart"/>
      <w:r w:rsidRPr="0048462A">
        <w:rPr>
          <w:rFonts w:ascii="Times New Roman" w:eastAsia="Times New Roman" w:hAnsi="Times New Roman" w:cs="Times New Roman"/>
          <w:lang w:val="ru-RU"/>
        </w:rPr>
        <w:t>всички</w:t>
      </w:r>
      <w:proofErr w:type="spellEnd"/>
      <w:r w:rsidRPr="0048462A">
        <w:rPr>
          <w:rFonts w:ascii="Times New Roman" w:eastAsia="Times New Roman" w:hAnsi="Times New Roman" w:cs="Times New Roman"/>
          <w:lang w:val="ru-RU"/>
        </w:rPr>
        <w:t xml:space="preserve"> указания, </w:t>
      </w:r>
      <w:proofErr w:type="spellStart"/>
      <w:r w:rsidRPr="0048462A">
        <w:rPr>
          <w:rFonts w:ascii="Times New Roman" w:eastAsia="Times New Roman" w:hAnsi="Times New Roman" w:cs="Times New Roman"/>
          <w:lang w:val="ru-RU"/>
        </w:rPr>
        <w:t>образци</w:t>
      </w:r>
      <w:proofErr w:type="spellEnd"/>
      <w:r w:rsidRPr="0048462A">
        <w:rPr>
          <w:rFonts w:ascii="Times New Roman" w:eastAsia="Times New Roman" w:hAnsi="Times New Roman" w:cs="Times New Roman"/>
          <w:lang w:val="ru-RU"/>
        </w:rPr>
        <w:t xml:space="preserve">, условия и </w:t>
      </w:r>
      <w:proofErr w:type="spellStart"/>
      <w:r w:rsidRPr="0048462A">
        <w:rPr>
          <w:rFonts w:ascii="Times New Roman" w:eastAsia="Times New Roman" w:hAnsi="Times New Roman" w:cs="Times New Roman"/>
          <w:lang w:val="ru-RU"/>
        </w:rPr>
        <w:t>изисквания</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посочени</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документацията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hAnsi="Times New Roman" w:cs="Times New Roman"/>
        </w:rPr>
        <w:t>В съответствие с</w:t>
      </w:r>
      <w:r w:rsidR="00DC3068">
        <w:rPr>
          <w:rFonts w:ascii="Times New Roman" w:hAnsi="Times New Roman" w:cs="Times New Roman"/>
        </w:rPr>
        <w:t xml:space="preserve">ъс ЗОП и </w:t>
      </w:r>
      <w:r w:rsidRPr="0048462A">
        <w:rPr>
          <w:rFonts w:ascii="Times New Roman" w:hAnsi="Times New Roman" w:cs="Times New Roman"/>
        </w:rPr>
        <w:t>ППЗОП сме осигурили неограничен пълен, безплатен и пряк достъп до всички документи за поръчката, публикувани на профила на купувача.</w:t>
      </w:r>
    </w:p>
    <w:p w:rsidR="00563A10"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БТА, гр.София, бул.”Цариградско шосе”№49, всеки работен ден от 9.00 до 17.00 часа до крайната дата и час за приемане на офертите, посочени в </w:t>
      </w:r>
      <w:r w:rsidR="006D4910">
        <w:rPr>
          <w:rFonts w:ascii="Times New Roman" w:eastAsia="Times New Roman" w:hAnsi="Times New Roman" w:cs="Times New Roman"/>
        </w:rPr>
        <w:t>обявата за откриване</w:t>
      </w:r>
      <w:r w:rsidR="006D4910" w:rsidRPr="0048462A">
        <w:rPr>
          <w:rFonts w:ascii="Times New Roman" w:eastAsia="Times New Roman" w:hAnsi="Times New Roman" w:cs="Times New Roman"/>
        </w:rPr>
        <w:t xml:space="preserve"> </w:t>
      </w:r>
      <w:r w:rsidRPr="0048462A">
        <w:rPr>
          <w:rFonts w:ascii="Times New Roman" w:eastAsia="Times New Roman" w:hAnsi="Times New Roman" w:cs="Times New Roman"/>
        </w:rPr>
        <w:t xml:space="preserve">на поръчката. </w:t>
      </w:r>
    </w:p>
    <w:p w:rsidR="006D4910" w:rsidRPr="0048462A" w:rsidRDefault="006D4910" w:rsidP="006D4910">
      <w:pPr>
        <w:ind w:firstLine="708"/>
        <w:jc w:val="both"/>
        <w:rPr>
          <w:rFonts w:ascii="Times New Roman" w:hAnsi="Times New Roman" w:cs="Times New Roman"/>
        </w:rPr>
      </w:pPr>
      <w:r>
        <w:rPr>
          <w:rFonts w:ascii="Times New Roman" w:hAnsi="Times New Roman" w:cs="Times New Roman"/>
        </w:rPr>
        <w:t xml:space="preserve">След изтичане на срока, комисията назначена от </w:t>
      </w:r>
      <w:r w:rsidRPr="006D4910">
        <w:rPr>
          <w:rFonts w:ascii="Times New Roman" w:hAnsi="Times New Roman" w:cs="Times New Roman"/>
        </w:rPr>
        <w:t>възложителят разглежда и оценява получените оферти независимо от техния брой.</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Pr>
          <w:rFonts w:ascii="Times New Roman" w:eastAsia="Times New Roman" w:hAnsi="Times New Roman" w:cs="Times New Roman"/>
        </w:rPr>
        <w:t xml:space="preserve">в деня </w:t>
      </w:r>
      <w:r w:rsidRPr="0048462A">
        <w:rPr>
          <w:rFonts w:ascii="Times New Roman" w:eastAsia="Times New Roman" w:hAnsi="Times New Roman" w:cs="Times New Roman"/>
        </w:rPr>
        <w:t xml:space="preserve">и часа за отваряне на офертите, определени в </w:t>
      </w:r>
      <w:r w:rsidR="006D4910">
        <w:rPr>
          <w:rFonts w:ascii="Times New Roman" w:eastAsia="Times New Roman" w:hAnsi="Times New Roman" w:cs="Times New Roman"/>
        </w:rPr>
        <w:t>обявата</w:t>
      </w:r>
      <w:r w:rsidRPr="0048462A">
        <w:rPr>
          <w:rFonts w:ascii="Times New Roman" w:eastAsia="Times New Roman" w:hAnsi="Times New Roman" w:cs="Times New Roman"/>
        </w:rPr>
        <w:t xml:space="preserve">, в сградата на БТА, </w:t>
      </w:r>
      <w:proofErr w:type="spellStart"/>
      <w:r w:rsidRPr="0048462A">
        <w:rPr>
          <w:rFonts w:ascii="Times New Roman" w:eastAsia="Times New Roman" w:hAnsi="Times New Roman" w:cs="Times New Roman"/>
        </w:rPr>
        <w:t>находяща</w:t>
      </w:r>
      <w:proofErr w:type="spellEnd"/>
      <w:r w:rsidRPr="0048462A">
        <w:rPr>
          <w:rFonts w:ascii="Times New Roman" w:eastAsia="Times New Roman" w:hAnsi="Times New Roman" w:cs="Times New Roman"/>
        </w:rPr>
        <w:t xml:space="preserve"> се гр.София, бул.”Цариградско шосе”№49.</w:t>
      </w:r>
    </w:p>
    <w:p w:rsidR="00563A10" w:rsidRPr="0048462A"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w:t>
      </w:r>
      <w:r w:rsidR="006D4910" w:rsidRPr="006D4910">
        <w:rPr>
          <w:rFonts w:ascii="Times New Roman" w:eastAsia="Times New Roman" w:hAnsi="Times New Roman" w:cs="Times New Roman"/>
        </w:rPr>
        <w:t xml:space="preserve">Комисията </w:t>
      </w:r>
      <w:r w:rsidR="006D4910">
        <w:rPr>
          <w:rFonts w:ascii="Times New Roman" w:eastAsia="Times New Roman" w:hAnsi="Times New Roman" w:cs="Times New Roman"/>
        </w:rPr>
        <w:t>ще отвори</w:t>
      </w:r>
      <w:r w:rsidR="006D4910" w:rsidRPr="006D4910">
        <w:rPr>
          <w:rFonts w:ascii="Times New Roman" w:eastAsia="Times New Roman" w:hAnsi="Times New Roman" w:cs="Times New Roman"/>
        </w:rPr>
        <w:t xml:space="preserve"> офертите по реда на тяхното постъпване и </w:t>
      </w:r>
      <w:r w:rsidR="006D4910">
        <w:rPr>
          <w:rFonts w:ascii="Times New Roman" w:eastAsia="Times New Roman" w:hAnsi="Times New Roman" w:cs="Times New Roman"/>
        </w:rPr>
        <w:t>ще обяви</w:t>
      </w:r>
      <w:r w:rsidR="006D4910" w:rsidRPr="006D4910">
        <w:rPr>
          <w:rFonts w:ascii="Times New Roman" w:eastAsia="Times New Roman" w:hAnsi="Times New Roman" w:cs="Times New Roman"/>
        </w:rPr>
        <w:t xml:space="preserve"> ценовите предложения.</w:t>
      </w:r>
      <w:r w:rsidRPr="0048462A">
        <w:rPr>
          <w:rFonts w:ascii="Times New Roman" w:eastAsia="Times New Roman" w:hAnsi="Times New Roman" w:cs="Times New Roman"/>
        </w:rPr>
        <w:t xml:space="preserve">. Представителите на участниците ще бъдат допуснати </w:t>
      </w:r>
      <w:r>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 xml:space="preserve">Документите към офертата се подписват от лицата, представляващи участника или от </w:t>
      </w:r>
      <w:r>
        <w:rPr>
          <w:rFonts w:ascii="Times New Roman" w:eastAsia="Times New Roman" w:hAnsi="Times New Roman" w:cs="Times New Roman"/>
        </w:rPr>
        <w:lastRenderedPageBreak/>
        <w:t>изрично упълномощени с нотариално заверено пълномощно лица, което се прилага към офертата.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563A10" w:rsidRPr="0089674E" w:rsidRDefault="00563A10" w:rsidP="00563A10">
      <w:pPr>
        <w:ind w:firstLine="708"/>
        <w:jc w:val="both"/>
        <w:rPr>
          <w:rFonts w:ascii="Times New Roman" w:hAnsi="Times New Roman" w:cs="Times New Roman"/>
        </w:rPr>
      </w:pPr>
      <w:r w:rsidRPr="0089674E">
        <w:rPr>
          <w:rFonts w:ascii="Times New Roman" w:eastAsia="Times New Roman" w:hAnsi="Times New Roman" w:cs="Times New Roman"/>
        </w:rPr>
        <w:t xml:space="preserve">Офертите се подават от участника или упълномощен от него представител лично или чрез пощенска или друга куриерска услуга с препоръчана пратка с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89674E" w:rsidRDefault="00563A10" w:rsidP="00563A1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89674E" w:rsidRDefault="00563A10" w:rsidP="00563A1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Pr>
          <w:rFonts w:ascii="Times New Roman" w:hAnsi="Times New Roman" w:cs="Times New Roman"/>
        </w:rPr>
        <w:t xml:space="preserve"> на оферти </w:t>
      </w:r>
      <w:r w:rsidRPr="0089674E">
        <w:rPr>
          <w:rFonts w:ascii="Times New Roman" w:hAnsi="Times New Roman" w:cs="Times New Roman"/>
        </w:rPr>
        <w:t xml:space="preserve">или в незапечатана, прозрачна опаковка или </w:t>
      </w:r>
      <w:r>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8462A" w:rsidRDefault="00563A10" w:rsidP="00563A10">
      <w:pPr>
        <w:pStyle w:val="51"/>
        <w:shd w:val="clear" w:color="auto" w:fill="auto"/>
        <w:spacing w:before="0" w:after="0" w:line="240" w:lineRule="auto"/>
        <w:jc w:val="center"/>
        <w:rPr>
          <w:sz w:val="24"/>
          <w:szCs w:val="24"/>
        </w:rPr>
      </w:pPr>
    </w:p>
    <w:p w:rsidR="00563A10" w:rsidRPr="002647DB" w:rsidRDefault="00563A10" w:rsidP="00563A10">
      <w:pPr>
        <w:pStyle w:val="51"/>
        <w:shd w:val="clear" w:color="auto" w:fill="auto"/>
        <w:spacing w:before="0" w:after="0" w:line="240" w:lineRule="auto"/>
        <w:jc w:val="center"/>
        <w:rPr>
          <w:sz w:val="24"/>
          <w:szCs w:val="24"/>
        </w:rPr>
      </w:pPr>
    </w:p>
    <w:p w:rsidR="00563A10" w:rsidRPr="002647DB" w:rsidRDefault="00563A10" w:rsidP="00563A10">
      <w:pPr>
        <w:pStyle w:val="51"/>
        <w:shd w:val="clear" w:color="auto" w:fill="auto"/>
        <w:spacing w:before="0" w:after="0" w:line="240" w:lineRule="auto"/>
        <w:rPr>
          <w:sz w:val="24"/>
          <w:szCs w:val="24"/>
        </w:rPr>
      </w:pPr>
    </w:p>
    <w:p w:rsidR="00563A10" w:rsidRPr="002647DB" w:rsidRDefault="00563A10" w:rsidP="00563A10">
      <w:pPr>
        <w:pStyle w:val="51"/>
        <w:shd w:val="clear" w:color="auto" w:fill="auto"/>
        <w:spacing w:before="0" w:after="0" w:line="240" w:lineRule="auto"/>
        <w:rPr>
          <w:sz w:val="24"/>
          <w:szCs w:val="24"/>
        </w:rPr>
      </w:pPr>
    </w:p>
    <w:p w:rsidR="00563A10" w:rsidRPr="0048462A" w:rsidRDefault="00563A10" w:rsidP="00563A10">
      <w:pPr>
        <w:jc w:val="center"/>
        <w:rPr>
          <w:rFonts w:ascii="Times New Roman" w:eastAsia="Times New Roman" w:hAnsi="Times New Roman" w:cs="Times New Roman"/>
          <w:b/>
        </w:rPr>
      </w:pPr>
    </w:p>
    <w:p w:rsidR="00563A10" w:rsidRPr="002647DB" w:rsidRDefault="00563A10" w:rsidP="00563A10">
      <w:pPr>
        <w:ind w:firstLine="708"/>
        <w:rPr>
          <w:rFonts w:ascii="Times New Roman" w:eastAsia="Times New Roman" w:hAnsi="Times New Roman" w:cs="Times New Roman"/>
          <w:b/>
        </w:rPr>
      </w:pPr>
      <w:r w:rsidRPr="0048462A">
        <w:rPr>
          <w:rFonts w:ascii="Times New Roman" w:eastAsia="Times New Roman" w:hAnsi="Times New Roman" w:cs="Times New Roman"/>
          <w:b/>
        </w:rPr>
        <w:t xml:space="preserve">                                                       </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563A10" w:rsidRPr="0048462A" w:rsidRDefault="00563A10" w:rsidP="00563A10">
      <w:pPr>
        <w:pStyle w:val="51"/>
        <w:shd w:val="clear" w:color="auto" w:fill="auto"/>
        <w:spacing w:before="0" w:after="0" w:line="240" w:lineRule="auto"/>
        <w:jc w:val="center"/>
        <w:rPr>
          <w:b/>
          <w:sz w:val="24"/>
          <w:szCs w:val="24"/>
        </w:rPr>
      </w:pPr>
    </w:p>
    <w:p w:rsidR="00563A10" w:rsidRPr="0048462A" w:rsidRDefault="00563A10" w:rsidP="00563A10">
      <w:pPr>
        <w:pStyle w:val="31"/>
        <w:numPr>
          <w:ilvl w:val="0"/>
          <w:numId w:val="1"/>
        </w:numPr>
        <w:shd w:val="clear" w:color="auto" w:fill="auto"/>
        <w:spacing w:before="0" w:after="0" w:line="240" w:lineRule="auto"/>
        <w:ind w:firstLine="851"/>
        <w:jc w:val="both"/>
        <w:rPr>
          <w:sz w:val="24"/>
          <w:szCs w:val="24"/>
        </w:rPr>
      </w:pPr>
      <w:r w:rsidRPr="0048462A">
        <w:rPr>
          <w:sz w:val="24"/>
          <w:szCs w:val="24"/>
        </w:rPr>
        <w:t>Предмет на обществената поръчка</w:t>
      </w:r>
    </w:p>
    <w:p w:rsidR="00563A10" w:rsidRPr="00625B9A" w:rsidRDefault="00563A10" w:rsidP="00FF1E19">
      <w:pPr>
        <w:pStyle w:val="31"/>
        <w:numPr>
          <w:ilvl w:val="1"/>
          <w:numId w:val="15"/>
        </w:numPr>
        <w:shd w:val="clear" w:color="auto" w:fill="auto"/>
        <w:spacing w:before="0" w:after="0" w:line="240" w:lineRule="auto"/>
        <w:jc w:val="both"/>
        <w:rPr>
          <w:i/>
          <w:sz w:val="24"/>
          <w:szCs w:val="24"/>
        </w:rPr>
      </w:pPr>
      <w:r w:rsidRPr="00BC00A2">
        <w:rPr>
          <w:b w:val="0"/>
          <w:sz w:val="24"/>
          <w:szCs w:val="24"/>
        </w:rPr>
        <w:t>Предметът на настоящата поръчка е</w:t>
      </w:r>
      <w:r w:rsidRPr="00940DC7">
        <w:rPr>
          <w:i/>
          <w:sz w:val="24"/>
          <w:szCs w:val="24"/>
        </w:rPr>
        <w:t>:</w:t>
      </w:r>
      <w:r w:rsidR="004151D8">
        <w:rPr>
          <w:i/>
          <w:sz w:val="24"/>
          <w:szCs w:val="24"/>
        </w:rPr>
        <w:t xml:space="preserve"> </w:t>
      </w:r>
      <w:r w:rsidR="00FF1E19" w:rsidRPr="00FF1E19">
        <w:t>„ПЕРИОДИЧНА ПОКУПКА НА БЕНЗИН А-95 Н, БЕНЗИН А-98 И ДИЗЕЛОВО ГОРИВО ЗА НУЖДИТЕ НА АВТОМОБИЛНИЯ ПАРК НА БТА”</w:t>
      </w:r>
    </w:p>
    <w:p w:rsidR="00563A10" w:rsidRPr="0048462A" w:rsidRDefault="00563A10" w:rsidP="00563A10">
      <w:pPr>
        <w:pStyle w:val="31"/>
        <w:numPr>
          <w:ilvl w:val="1"/>
          <w:numId w:val="15"/>
        </w:numPr>
        <w:shd w:val="clear" w:color="auto" w:fill="auto"/>
        <w:spacing w:before="0" w:after="0" w:line="240" w:lineRule="auto"/>
        <w:jc w:val="both"/>
        <w:rPr>
          <w:sz w:val="24"/>
          <w:szCs w:val="24"/>
        </w:rPr>
      </w:pPr>
      <w:r w:rsidRPr="00BC00A2">
        <w:rPr>
          <w:b w:val="0"/>
          <w:sz w:val="24"/>
          <w:szCs w:val="24"/>
        </w:rPr>
        <w:t xml:space="preserve">Правно основание: </w:t>
      </w:r>
      <w:r>
        <w:rPr>
          <w:b w:val="0"/>
          <w:sz w:val="24"/>
          <w:szCs w:val="24"/>
        </w:rPr>
        <w:t>ЧАСТ 5, ГЛАВА 26</w:t>
      </w:r>
      <w:r w:rsidRPr="00BC00A2">
        <w:rPr>
          <w:b w:val="0"/>
          <w:sz w:val="24"/>
          <w:szCs w:val="24"/>
        </w:rPr>
        <w:t xml:space="preserve"> от ЗОП</w:t>
      </w:r>
      <w:r>
        <w:rPr>
          <w:sz w:val="24"/>
          <w:szCs w:val="24"/>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Pr="00BC00A2">
        <w:rPr>
          <w:rStyle w:val="20"/>
          <w:b w:val="0"/>
        </w:rPr>
        <w:t>Възложител:</w:t>
      </w:r>
      <w:r>
        <w:rPr>
          <w:rStyle w:val="20"/>
        </w:rPr>
        <w:t xml:space="preserve"> БЪЛГАРСКА ТЕЛЕГРАФНА АГЕНЦИЯ.</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изпълнение на поръчката</w:t>
      </w:r>
      <w:r w:rsidRPr="0048462A">
        <w:rPr>
          <w:rStyle w:val="20"/>
        </w:rPr>
        <w:t xml:space="preserve">: </w:t>
      </w:r>
      <w:r w:rsidR="00457169">
        <w:rPr>
          <w:rStyle w:val="20"/>
        </w:rPr>
        <w:t>12</w:t>
      </w:r>
      <w:r w:rsidR="00F1584E">
        <w:rPr>
          <w:rStyle w:val="20"/>
        </w:rPr>
        <w:t xml:space="preserve"> (</w:t>
      </w:r>
      <w:r w:rsidR="00457169">
        <w:rPr>
          <w:rStyle w:val="20"/>
        </w:rPr>
        <w:t>дванадесет</w:t>
      </w:r>
      <w:r w:rsidR="00F1584E">
        <w:rPr>
          <w:rStyle w:val="20"/>
        </w:rPr>
        <w:t xml:space="preserve">) </w:t>
      </w:r>
      <w:r w:rsidR="00457169">
        <w:rPr>
          <w:rStyle w:val="20"/>
        </w:rPr>
        <w:t>месеца</w:t>
      </w:r>
      <w:r w:rsidR="00F1584E">
        <w:rPr>
          <w:rStyle w:val="20"/>
        </w:rPr>
        <w:t xml:space="preserve"> от сключване на договора.</w:t>
      </w:r>
      <w:r w:rsidRPr="0048462A">
        <w:rPr>
          <w:sz w:val="24"/>
          <w:szCs w:val="24"/>
        </w:rPr>
        <w:t xml:space="preserve"> </w:t>
      </w:r>
    </w:p>
    <w:p w:rsidR="00457169" w:rsidRPr="00457169"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eastAsia="en-US" w:bidi="ar-SA"/>
        </w:rPr>
      </w:pPr>
      <w:r>
        <w:rPr>
          <w:rStyle w:val="20"/>
        </w:rPr>
        <w:t xml:space="preserve"> </w:t>
      </w:r>
      <w:r w:rsidRPr="00BC00A2">
        <w:rPr>
          <w:rStyle w:val="20"/>
          <w:b w:val="0"/>
        </w:rPr>
        <w:t>Място на изпълнение на поръчката</w:t>
      </w:r>
      <w:r w:rsidR="00FF1E19">
        <w:rPr>
          <w:rStyle w:val="20"/>
        </w:rPr>
        <w:t xml:space="preserve"> – територията на Република България</w:t>
      </w:r>
    </w:p>
    <w:p w:rsidR="00563A10" w:rsidRPr="00457169" w:rsidRDefault="00563A10" w:rsidP="00563A10">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Прогнозна стойност</w:t>
      </w:r>
      <w:r w:rsidRPr="0048462A">
        <w:rPr>
          <w:rStyle w:val="20"/>
        </w:rPr>
        <w:t xml:space="preserve"> </w:t>
      </w:r>
      <w:r w:rsidRPr="002647DB">
        <w:rPr>
          <w:sz w:val="24"/>
          <w:szCs w:val="24"/>
        </w:rPr>
        <w:t xml:space="preserve">за обхвата на цялата обществена поръчка възлиза </w:t>
      </w:r>
      <w:r w:rsidRPr="00457169">
        <w:rPr>
          <w:b/>
          <w:sz w:val="24"/>
          <w:szCs w:val="24"/>
        </w:rPr>
        <w:t xml:space="preserve">на  </w:t>
      </w:r>
      <w:r w:rsidR="00683DEB" w:rsidRPr="00457169">
        <w:rPr>
          <w:b/>
          <w:sz w:val="24"/>
          <w:szCs w:val="24"/>
        </w:rPr>
        <w:t>6</w:t>
      </w:r>
      <w:r w:rsidR="00FF1E19">
        <w:rPr>
          <w:b/>
          <w:sz w:val="24"/>
          <w:szCs w:val="24"/>
        </w:rPr>
        <w:t>9</w:t>
      </w:r>
      <w:r w:rsidR="0085684E" w:rsidRPr="00457169">
        <w:rPr>
          <w:b/>
          <w:sz w:val="24"/>
          <w:szCs w:val="24"/>
        </w:rPr>
        <w:t xml:space="preserve"> </w:t>
      </w:r>
      <w:r w:rsidR="002647DB" w:rsidRPr="00457169">
        <w:rPr>
          <w:b/>
          <w:sz w:val="24"/>
          <w:szCs w:val="24"/>
        </w:rPr>
        <w:t>0</w:t>
      </w:r>
      <w:r w:rsidR="0085684E" w:rsidRPr="00457169">
        <w:rPr>
          <w:b/>
          <w:sz w:val="24"/>
          <w:szCs w:val="24"/>
        </w:rPr>
        <w:t>00</w:t>
      </w:r>
      <w:r w:rsidR="00F1584E" w:rsidRPr="00457169">
        <w:rPr>
          <w:b/>
          <w:sz w:val="24"/>
          <w:szCs w:val="24"/>
        </w:rPr>
        <w:t xml:space="preserve"> </w:t>
      </w:r>
      <w:r w:rsidRPr="00457169">
        <w:rPr>
          <w:b/>
          <w:sz w:val="24"/>
          <w:szCs w:val="24"/>
        </w:rPr>
        <w:t>(</w:t>
      </w:r>
      <w:r w:rsidR="00683DEB" w:rsidRPr="00457169">
        <w:rPr>
          <w:b/>
          <w:sz w:val="24"/>
          <w:szCs w:val="24"/>
        </w:rPr>
        <w:t>шестдесет</w:t>
      </w:r>
      <w:r w:rsidR="00613121" w:rsidRPr="00457169">
        <w:rPr>
          <w:b/>
          <w:sz w:val="24"/>
          <w:szCs w:val="24"/>
        </w:rPr>
        <w:t xml:space="preserve"> и </w:t>
      </w:r>
      <w:r w:rsidR="00FF1E19">
        <w:rPr>
          <w:b/>
          <w:sz w:val="24"/>
          <w:szCs w:val="24"/>
        </w:rPr>
        <w:t>девет</w:t>
      </w:r>
      <w:r w:rsidR="00683DEB" w:rsidRPr="00457169">
        <w:rPr>
          <w:b/>
          <w:sz w:val="24"/>
          <w:szCs w:val="24"/>
        </w:rPr>
        <w:t xml:space="preserve"> </w:t>
      </w:r>
      <w:r w:rsidR="00552391" w:rsidRPr="00457169">
        <w:rPr>
          <w:b/>
          <w:sz w:val="24"/>
          <w:szCs w:val="24"/>
        </w:rPr>
        <w:t>хиляди</w:t>
      </w:r>
      <w:r w:rsidRPr="00457169">
        <w:rPr>
          <w:b/>
          <w:sz w:val="24"/>
          <w:szCs w:val="24"/>
        </w:rPr>
        <w:t>) лева без ДДС</w:t>
      </w:r>
      <w:r w:rsidRPr="00457169">
        <w:rPr>
          <w:sz w:val="24"/>
          <w:szCs w:val="24"/>
        </w:rPr>
        <w:t>.</w:t>
      </w:r>
    </w:p>
    <w:p w:rsidR="00563A10" w:rsidRPr="002647DB" w:rsidRDefault="00563A10" w:rsidP="00563A10">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r w:rsidRPr="002647DB">
        <w:rPr>
          <w:sz w:val="24"/>
          <w:szCs w:val="24"/>
        </w:rPr>
        <w:t>офертите следва да бъдат със срок на валидност</w:t>
      </w:r>
      <w:r>
        <w:rPr>
          <w:sz w:val="24"/>
          <w:szCs w:val="24"/>
        </w:rPr>
        <w:t xml:space="preserve"> 60 </w:t>
      </w:r>
      <w:r w:rsidRPr="002647DB">
        <w:rPr>
          <w:sz w:val="24"/>
          <w:szCs w:val="24"/>
        </w:rPr>
        <w:t>(</w:t>
      </w:r>
      <w:r>
        <w:rPr>
          <w:sz w:val="24"/>
          <w:szCs w:val="24"/>
        </w:rPr>
        <w:t>шестдесет</w:t>
      </w:r>
      <w:r w:rsidRPr="002647DB">
        <w:rPr>
          <w:sz w:val="24"/>
          <w:szCs w:val="24"/>
        </w:rPr>
        <w:t>) календарни дни, считано от крайния срок за получаване на офертите.</w:t>
      </w:r>
    </w:p>
    <w:p w:rsidR="008D7728" w:rsidRPr="00457169"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457169">
        <w:rPr>
          <w:rStyle w:val="20"/>
          <w:b w:val="0"/>
          <w:color w:val="auto"/>
        </w:rPr>
        <w:t>Критерии за възлагане</w:t>
      </w:r>
      <w:r w:rsidR="006E36A1" w:rsidRPr="00457169">
        <w:rPr>
          <w:rStyle w:val="20"/>
          <w:b w:val="0"/>
          <w:color w:val="auto"/>
        </w:rPr>
        <w:t xml:space="preserve"> </w:t>
      </w:r>
      <w:r w:rsidRPr="00457169">
        <w:rPr>
          <w:rStyle w:val="20"/>
          <w:color w:val="auto"/>
        </w:rPr>
        <w:t>–</w:t>
      </w:r>
      <w:r w:rsidRPr="00457169">
        <w:rPr>
          <w:sz w:val="24"/>
          <w:szCs w:val="24"/>
        </w:rPr>
        <w:t xml:space="preserve"> </w:t>
      </w:r>
      <w:r w:rsidRPr="00457169">
        <w:rPr>
          <w:b/>
          <w:i/>
          <w:sz w:val="24"/>
          <w:szCs w:val="24"/>
        </w:rPr>
        <w:t>„</w:t>
      </w:r>
      <w:r w:rsidR="00683DEB" w:rsidRPr="00457169">
        <w:rPr>
          <w:b/>
          <w:i/>
          <w:sz w:val="24"/>
          <w:szCs w:val="24"/>
        </w:rPr>
        <w:t>НАЙ НИСКА ЦЕНА</w:t>
      </w:r>
      <w:r w:rsidRPr="00457169">
        <w:rPr>
          <w:b/>
          <w:i/>
          <w:sz w:val="24"/>
          <w:szCs w:val="24"/>
        </w:rPr>
        <w:t>”</w:t>
      </w:r>
      <w:r w:rsidR="008D7728" w:rsidRPr="00457169">
        <w:rPr>
          <w:b/>
          <w:i/>
          <w:sz w:val="24"/>
          <w:szCs w:val="24"/>
        </w:rPr>
        <w:t>.</w:t>
      </w:r>
    </w:p>
    <w:p w:rsidR="00563A10" w:rsidRPr="00977437" w:rsidRDefault="00563A10" w:rsidP="00F4670F">
      <w:pPr>
        <w:pStyle w:val="21"/>
        <w:numPr>
          <w:ilvl w:val="1"/>
          <w:numId w:val="16"/>
        </w:numPr>
        <w:shd w:val="clear" w:color="auto" w:fill="FFFF00"/>
        <w:tabs>
          <w:tab w:val="left" w:pos="1426"/>
        </w:tabs>
        <w:spacing w:before="0" w:line="240" w:lineRule="auto"/>
        <w:jc w:val="both"/>
        <w:rPr>
          <w:sz w:val="24"/>
          <w:szCs w:val="24"/>
        </w:rPr>
      </w:pPr>
      <w:r w:rsidRPr="00457169">
        <w:rPr>
          <w:rStyle w:val="20"/>
        </w:rPr>
        <w:t xml:space="preserve"> </w:t>
      </w:r>
      <w:r w:rsidRPr="00977437">
        <w:rPr>
          <w:rStyle w:val="20"/>
          <w:b w:val="0"/>
        </w:rPr>
        <w:t>Срок за подаване на офертите</w:t>
      </w:r>
      <w:r w:rsidRPr="00977437">
        <w:rPr>
          <w:rStyle w:val="20"/>
        </w:rPr>
        <w:t xml:space="preserve"> –</w:t>
      </w:r>
      <w:r w:rsidR="00683DEB" w:rsidRPr="00977437">
        <w:rPr>
          <w:rStyle w:val="20"/>
        </w:rPr>
        <w:t xml:space="preserve"> </w:t>
      </w:r>
      <w:r w:rsidR="00613121" w:rsidRPr="00977437">
        <w:rPr>
          <w:rStyle w:val="20"/>
        </w:rPr>
        <w:t>1</w:t>
      </w:r>
      <w:proofErr w:type="spellStart"/>
      <w:r w:rsidR="00977437" w:rsidRPr="00977437">
        <w:rPr>
          <w:rStyle w:val="20"/>
          <w:lang w:val="en-US"/>
        </w:rPr>
        <w:t>1</w:t>
      </w:r>
      <w:proofErr w:type="spellEnd"/>
      <w:r w:rsidR="007E3495" w:rsidRPr="00977437">
        <w:rPr>
          <w:rStyle w:val="20"/>
          <w:color w:val="auto"/>
        </w:rPr>
        <w:t>.</w:t>
      </w:r>
      <w:r w:rsidR="00552391" w:rsidRPr="00977437">
        <w:rPr>
          <w:rStyle w:val="20"/>
          <w:color w:val="auto"/>
        </w:rPr>
        <w:t>0</w:t>
      </w:r>
      <w:r w:rsidR="00977437" w:rsidRPr="00977437">
        <w:rPr>
          <w:rStyle w:val="20"/>
          <w:color w:val="auto"/>
          <w:lang w:val="en-US"/>
        </w:rPr>
        <w:t>5</w:t>
      </w:r>
      <w:r w:rsidR="007E3495" w:rsidRPr="00977437">
        <w:rPr>
          <w:rStyle w:val="20"/>
          <w:color w:val="auto"/>
        </w:rPr>
        <w:t>.20</w:t>
      </w:r>
      <w:r w:rsidR="00977437" w:rsidRPr="00977437">
        <w:rPr>
          <w:rStyle w:val="20"/>
          <w:color w:val="auto"/>
          <w:lang w:val="en-US"/>
        </w:rPr>
        <w:t>20</w:t>
      </w:r>
      <w:r w:rsidR="00552391" w:rsidRPr="00977437">
        <w:rPr>
          <w:rStyle w:val="20"/>
          <w:color w:val="auto"/>
        </w:rPr>
        <w:t xml:space="preserve"> г. – 1</w:t>
      </w:r>
      <w:proofErr w:type="spellStart"/>
      <w:r w:rsidR="00977437" w:rsidRPr="00977437">
        <w:rPr>
          <w:rStyle w:val="20"/>
          <w:color w:val="auto"/>
          <w:lang w:val="en-US"/>
        </w:rPr>
        <w:t>1</w:t>
      </w:r>
      <w:proofErr w:type="spellEnd"/>
      <w:r w:rsidR="00552391" w:rsidRPr="00977437">
        <w:rPr>
          <w:rStyle w:val="20"/>
          <w:color w:val="auto"/>
        </w:rPr>
        <w:t>:00 часа</w:t>
      </w:r>
      <w:r w:rsidRPr="00977437">
        <w:rPr>
          <w:sz w:val="24"/>
          <w:szCs w:val="24"/>
        </w:rPr>
        <w:t>;</w:t>
      </w:r>
    </w:p>
    <w:p w:rsidR="00563A10" w:rsidRPr="00977437" w:rsidRDefault="00563A10" w:rsidP="00F4670F">
      <w:pPr>
        <w:pStyle w:val="21"/>
        <w:numPr>
          <w:ilvl w:val="1"/>
          <w:numId w:val="16"/>
        </w:numPr>
        <w:shd w:val="clear" w:color="auto" w:fill="FFFF00"/>
        <w:tabs>
          <w:tab w:val="left" w:pos="1426"/>
        </w:tabs>
        <w:spacing w:before="0" w:line="240" w:lineRule="auto"/>
        <w:jc w:val="both"/>
        <w:rPr>
          <w:sz w:val="24"/>
          <w:szCs w:val="24"/>
        </w:rPr>
      </w:pPr>
      <w:r w:rsidRPr="00977437">
        <w:rPr>
          <w:sz w:val="24"/>
          <w:szCs w:val="24"/>
        </w:rPr>
        <w:t xml:space="preserve">Дата и час на отваряне на офертите </w:t>
      </w:r>
      <w:r w:rsidRPr="00977437">
        <w:rPr>
          <w:b/>
          <w:sz w:val="24"/>
          <w:szCs w:val="24"/>
        </w:rPr>
        <w:t>–</w:t>
      </w:r>
      <w:r w:rsidR="007E3495" w:rsidRPr="00977437">
        <w:rPr>
          <w:b/>
          <w:sz w:val="24"/>
          <w:szCs w:val="24"/>
        </w:rPr>
        <w:t xml:space="preserve"> </w:t>
      </w:r>
      <w:r w:rsidR="00B95394" w:rsidRPr="00977437">
        <w:rPr>
          <w:b/>
          <w:sz w:val="24"/>
          <w:szCs w:val="24"/>
        </w:rPr>
        <w:t>1</w:t>
      </w:r>
      <w:r w:rsidR="00977437" w:rsidRPr="00977437">
        <w:rPr>
          <w:b/>
          <w:sz w:val="24"/>
          <w:szCs w:val="24"/>
          <w:lang w:val="en-US"/>
        </w:rPr>
        <w:t>2</w:t>
      </w:r>
      <w:r w:rsidR="007E3495" w:rsidRPr="00977437">
        <w:rPr>
          <w:b/>
          <w:sz w:val="24"/>
          <w:szCs w:val="24"/>
        </w:rPr>
        <w:t>.</w:t>
      </w:r>
      <w:r w:rsidR="00552391" w:rsidRPr="00977437">
        <w:rPr>
          <w:b/>
          <w:sz w:val="24"/>
          <w:szCs w:val="24"/>
        </w:rPr>
        <w:t>0</w:t>
      </w:r>
      <w:r w:rsidR="00977437" w:rsidRPr="00977437">
        <w:rPr>
          <w:b/>
          <w:sz w:val="24"/>
          <w:szCs w:val="24"/>
          <w:lang w:val="en-US"/>
        </w:rPr>
        <w:t>5</w:t>
      </w:r>
      <w:r w:rsidR="007E3495" w:rsidRPr="00977437">
        <w:rPr>
          <w:b/>
          <w:sz w:val="24"/>
          <w:szCs w:val="24"/>
        </w:rPr>
        <w:t>.20</w:t>
      </w:r>
      <w:r w:rsidR="00977437" w:rsidRPr="00977437">
        <w:rPr>
          <w:b/>
          <w:sz w:val="24"/>
          <w:szCs w:val="24"/>
          <w:lang w:val="en-US"/>
        </w:rPr>
        <w:t>20</w:t>
      </w:r>
      <w:r w:rsidR="007E3495" w:rsidRPr="00977437">
        <w:rPr>
          <w:sz w:val="24"/>
          <w:szCs w:val="24"/>
        </w:rPr>
        <w:t xml:space="preserve"> </w:t>
      </w:r>
      <w:r w:rsidRPr="00977437">
        <w:rPr>
          <w:b/>
          <w:sz w:val="24"/>
          <w:szCs w:val="24"/>
        </w:rPr>
        <w:t xml:space="preserve"> г., 1</w:t>
      </w:r>
      <w:r w:rsidR="002647DB" w:rsidRPr="00977437">
        <w:rPr>
          <w:b/>
          <w:sz w:val="24"/>
          <w:szCs w:val="24"/>
        </w:rPr>
        <w:t>0</w:t>
      </w:r>
      <w:r w:rsidRPr="00977437">
        <w:rPr>
          <w:b/>
          <w:sz w:val="24"/>
          <w:szCs w:val="24"/>
        </w:rPr>
        <w:t>:</w:t>
      </w:r>
      <w:r w:rsidR="000E2A7E" w:rsidRPr="00977437">
        <w:rPr>
          <w:b/>
          <w:sz w:val="24"/>
          <w:szCs w:val="24"/>
        </w:rPr>
        <w:t>3</w:t>
      </w:r>
      <w:r w:rsidRPr="00977437">
        <w:rPr>
          <w:b/>
          <w:sz w:val="24"/>
          <w:szCs w:val="24"/>
        </w:rPr>
        <w:t>0 часа</w:t>
      </w:r>
      <w:r w:rsidRPr="00977437">
        <w:rPr>
          <w:sz w:val="24"/>
          <w:szCs w:val="24"/>
        </w:rPr>
        <w:t>;</w:t>
      </w:r>
    </w:p>
    <w:p w:rsidR="00563A10" w:rsidRPr="002647DB" w:rsidRDefault="00563A10" w:rsidP="00563A10">
      <w:pPr>
        <w:pStyle w:val="51"/>
        <w:shd w:val="clear" w:color="auto" w:fill="auto"/>
        <w:spacing w:before="0" w:after="0" w:line="240" w:lineRule="auto"/>
        <w:jc w:val="center"/>
        <w:rPr>
          <w:b/>
          <w:sz w:val="24"/>
          <w:szCs w:val="24"/>
          <w:lang w:val="ru-RU"/>
        </w:rPr>
      </w:pPr>
    </w:p>
    <w:p w:rsidR="00563A10" w:rsidRPr="00135527" w:rsidRDefault="00563A10" w:rsidP="00563A10">
      <w:pPr>
        <w:pStyle w:val="ListParagraph"/>
        <w:keepNext/>
        <w:widowControl/>
        <w:numPr>
          <w:ilvl w:val="0"/>
          <w:numId w:val="17"/>
        </w:numPr>
        <w:suppressAutoHyphens/>
        <w:spacing w:line="276" w:lineRule="auto"/>
        <w:jc w:val="both"/>
        <w:rPr>
          <w:rFonts w:ascii="Times New Roman" w:eastAsia="Times New Roman" w:hAnsi="Times New Roman" w:cs="Times New Roman"/>
          <w:lang w:val="ru-RU" w:bidi="ar-SA"/>
        </w:rPr>
      </w:pPr>
      <w:proofErr w:type="spellStart"/>
      <w:r w:rsidRPr="00135527">
        <w:rPr>
          <w:rFonts w:ascii="Times New Roman" w:eastAsia="Times New Roman" w:hAnsi="Times New Roman" w:cs="Times New Roman"/>
          <w:lang w:val="ru-RU" w:bidi="ar-SA"/>
        </w:rPr>
        <w:t>Изисквания</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към</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участниците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Подготвка</w:t>
      </w:r>
      <w:proofErr w:type="spellEnd"/>
      <w:r w:rsidRPr="00135527">
        <w:rPr>
          <w:rFonts w:ascii="Times New Roman" w:eastAsia="Times New Roman" w:hAnsi="Times New Roman" w:cs="Times New Roman"/>
          <w:lang w:val="ru-RU" w:bidi="ar-SA"/>
        </w:rPr>
        <w:t xml:space="preserve"> и </w:t>
      </w:r>
      <w:proofErr w:type="spellStart"/>
      <w:r w:rsidRPr="00135527">
        <w:rPr>
          <w:rFonts w:ascii="Times New Roman" w:eastAsia="Times New Roman" w:hAnsi="Times New Roman" w:cs="Times New Roman"/>
          <w:lang w:val="ru-RU" w:bidi="ar-SA"/>
        </w:rPr>
        <w:t>съдържание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Предс</w:t>
      </w:r>
      <w:r>
        <w:rPr>
          <w:rFonts w:ascii="Times New Roman" w:eastAsia="Times New Roman" w:hAnsi="Times New Roman" w:cs="Times New Roman"/>
          <w:lang w:val="ru-RU" w:bidi="ar-SA"/>
        </w:rPr>
        <w:t>т</w:t>
      </w:r>
      <w:r w:rsidRPr="00135527">
        <w:rPr>
          <w:rFonts w:ascii="Times New Roman" w:eastAsia="Times New Roman" w:hAnsi="Times New Roman" w:cs="Times New Roman"/>
          <w:lang w:val="ru-RU" w:bidi="ar-SA"/>
        </w:rPr>
        <w:t>авяне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green"/>
          <w:lang w:val="en-US" w:bidi="ar-SA"/>
        </w:rPr>
      </w:pPr>
    </w:p>
    <w:p w:rsidR="00563A10" w:rsidRPr="0048462A" w:rsidRDefault="00563A10" w:rsidP="00563A1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3.1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b/>
          <w:lang w:val="ru-RU" w:bidi="ar-SA"/>
        </w:rPr>
        <w:t xml:space="preserve"> </w:t>
      </w:r>
      <w:proofErr w:type="spellStart"/>
      <w:r w:rsidRPr="0048462A">
        <w:rPr>
          <w:rFonts w:ascii="Times New Roman" w:eastAsia="Times New Roman" w:hAnsi="Times New Roman" w:cs="Times New Roman"/>
          <w:b/>
          <w:lang w:val="ru-RU" w:bidi="ar-SA"/>
        </w:rPr>
        <w:t>И</w:t>
      </w:r>
      <w:r>
        <w:rPr>
          <w:rFonts w:ascii="Times New Roman" w:eastAsia="Times New Roman" w:hAnsi="Times New Roman" w:cs="Times New Roman"/>
          <w:b/>
          <w:lang w:val="ru-RU" w:bidi="ar-SA"/>
        </w:rPr>
        <w:t>зисквания</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към</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учасниците</w:t>
      </w:r>
      <w:proofErr w:type="spellEnd"/>
      <w:r>
        <w:rPr>
          <w:rFonts w:ascii="Times New Roman" w:eastAsia="Times New Roman" w:hAnsi="Times New Roman" w:cs="Times New Roman"/>
          <w:b/>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yellow"/>
          <w:lang w:val="en-US" w:bidi="ar-SA"/>
        </w:rPr>
      </w:pP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w:t>
      </w:r>
      <w:proofErr w:type="spellStart"/>
      <w:r w:rsidRPr="0048462A">
        <w:rPr>
          <w:rFonts w:ascii="Times New Roman" w:eastAsia="Times New Roman" w:hAnsi="Times New Roman" w:cs="Times New Roman"/>
          <w:lang w:val="ru-RU" w:bidi="ar-SA"/>
        </w:rPr>
        <w:t>Всеки</w:t>
      </w:r>
      <w:proofErr w:type="spellEnd"/>
      <w:r w:rsidRPr="0048462A">
        <w:rPr>
          <w:rFonts w:ascii="Times New Roman" w:eastAsia="Times New Roman" w:hAnsi="Times New Roman" w:cs="Times New Roman"/>
          <w:lang w:val="ru-RU" w:bidi="ar-SA"/>
        </w:rPr>
        <w:t xml:space="preserve"> участник </w:t>
      </w:r>
      <w:proofErr w:type="spellStart"/>
      <w:r w:rsidRPr="0048462A">
        <w:rPr>
          <w:rFonts w:ascii="Times New Roman" w:eastAsia="Times New Roman" w:hAnsi="Times New Roman" w:cs="Times New Roman"/>
          <w:lang w:val="ru-RU" w:bidi="ar-SA"/>
        </w:rPr>
        <w:t>следва</w:t>
      </w:r>
      <w:proofErr w:type="spellEnd"/>
      <w:r w:rsidRPr="0048462A">
        <w:rPr>
          <w:rFonts w:ascii="Times New Roman" w:eastAsia="Times New Roman" w:hAnsi="Times New Roman" w:cs="Times New Roman"/>
          <w:lang w:val="ru-RU" w:bidi="ar-SA"/>
        </w:rPr>
        <w:t xml:space="preserve"> да </w:t>
      </w:r>
      <w:proofErr w:type="spellStart"/>
      <w:r w:rsidRPr="0048462A">
        <w:rPr>
          <w:rFonts w:ascii="Times New Roman" w:eastAsia="Times New Roman" w:hAnsi="Times New Roman" w:cs="Times New Roman"/>
          <w:lang w:val="ru-RU" w:bidi="ar-SA"/>
        </w:rPr>
        <w:t>изготви</w:t>
      </w:r>
      <w:proofErr w:type="spellEnd"/>
      <w:r w:rsidRPr="0048462A">
        <w:rPr>
          <w:rFonts w:ascii="Times New Roman" w:eastAsia="Times New Roman" w:hAnsi="Times New Roman" w:cs="Times New Roman"/>
          <w:lang w:val="ru-RU" w:bidi="ar-SA"/>
        </w:rPr>
        <w:t xml:space="preserve"> </w:t>
      </w:r>
      <w:proofErr w:type="spellStart"/>
      <w:r w:rsidRPr="0048462A">
        <w:rPr>
          <w:rFonts w:ascii="Times New Roman" w:eastAsia="Times New Roman" w:hAnsi="Times New Roman" w:cs="Times New Roman"/>
          <w:lang w:val="ru-RU" w:bidi="ar-SA"/>
        </w:rPr>
        <w:t>своята</w:t>
      </w:r>
      <w:proofErr w:type="spellEnd"/>
      <w:r w:rsidRPr="0048462A">
        <w:rPr>
          <w:rFonts w:ascii="Times New Roman" w:eastAsia="Times New Roman" w:hAnsi="Times New Roman" w:cs="Times New Roman"/>
          <w:lang w:val="ru-RU" w:bidi="ar-SA"/>
        </w:rPr>
        <w:t xml:space="preserve"> оферта в </w:t>
      </w:r>
      <w:proofErr w:type="spellStart"/>
      <w:r w:rsidRPr="0048462A">
        <w:rPr>
          <w:rFonts w:ascii="Times New Roman" w:eastAsia="Times New Roman" w:hAnsi="Times New Roman" w:cs="Times New Roman"/>
          <w:lang w:val="ru-RU" w:bidi="ar-SA"/>
        </w:rPr>
        <w:t>съответствие</w:t>
      </w:r>
      <w:proofErr w:type="spellEnd"/>
      <w:r w:rsidRPr="0048462A">
        <w:rPr>
          <w:rFonts w:ascii="Times New Roman" w:eastAsia="Times New Roman" w:hAnsi="Times New Roman" w:cs="Times New Roman"/>
          <w:lang w:val="ru-RU" w:bidi="ar-SA"/>
        </w:rPr>
        <w:t xml:space="preserve"> с </w:t>
      </w:r>
      <w:proofErr w:type="spellStart"/>
      <w:r w:rsidRPr="0048462A">
        <w:rPr>
          <w:rFonts w:ascii="Times New Roman" w:eastAsia="Times New Roman" w:hAnsi="Times New Roman" w:cs="Times New Roman"/>
          <w:lang w:val="ru-RU" w:bidi="ar-SA"/>
        </w:rPr>
        <w:t>изискванията</w:t>
      </w:r>
      <w:proofErr w:type="spellEnd"/>
      <w:r w:rsidRPr="0048462A">
        <w:rPr>
          <w:rFonts w:ascii="Times New Roman" w:eastAsia="Times New Roman" w:hAnsi="Times New Roman" w:cs="Times New Roman"/>
          <w:lang w:val="ru-RU" w:bidi="ar-SA"/>
        </w:rPr>
        <w:t xml:space="preserve"> на ЗОП</w:t>
      </w:r>
      <w:r w:rsidRPr="0048462A">
        <w:rPr>
          <w:rFonts w:ascii="Times New Roman" w:eastAsia="Times New Roman" w:hAnsi="Times New Roman" w:cs="Times New Roman"/>
          <w:lang w:bidi="ar-SA"/>
        </w:rPr>
        <w:t xml:space="preserve">,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w:t>
      </w:r>
      <w:r w:rsidR="00084002">
        <w:rPr>
          <w:rFonts w:ascii="Times New Roman" w:eastAsia="Times New Roman" w:hAnsi="Times New Roman" w:cs="Times New Roman"/>
          <w:lang w:bidi="ar-SA"/>
        </w:rPr>
        <w:t>обявата</w:t>
      </w:r>
      <w:r w:rsidR="00084002" w:rsidRPr="0048462A">
        <w:rPr>
          <w:rFonts w:ascii="Times New Roman" w:eastAsia="Times New Roman" w:hAnsi="Times New Roman" w:cs="Times New Roman"/>
          <w:lang w:bidi="ar-SA"/>
        </w:rPr>
        <w:t xml:space="preserve"> </w:t>
      </w:r>
      <w:r w:rsidRPr="0048462A">
        <w:rPr>
          <w:rFonts w:ascii="Times New Roman" w:eastAsia="Times New Roman" w:hAnsi="Times New Roman" w:cs="Times New Roman"/>
          <w:lang w:bidi="ar-SA"/>
        </w:rPr>
        <w:t>за</w:t>
      </w:r>
      <w:r>
        <w:rPr>
          <w:rFonts w:ascii="Times New Roman" w:eastAsia="Times New Roman" w:hAnsi="Times New Roman" w:cs="Times New Roman"/>
          <w:lang w:bidi="ar-SA"/>
        </w:rPr>
        <w:t xml:space="preserve"> възлагане на обществена поръчка чрез събиране на оферти</w:t>
      </w:r>
      <w:r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3.1.2</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Всеки участник в процедура</w:t>
      </w:r>
      <w:r>
        <w:rPr>
          <w:rFonts w:ascii="Times New Roman" w:eastAsia="Times New Roman" w:hAnsi="Times New Roman" w:cs="Times New Roman"/>
          <w:lang w:bidi="ar-SA"/>
        </w:rPr>
        <w:t>та</w:t>
      </w:r>
      <w:r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Pr="002647DB">
        <w:rPr>
          <w:rFonts w:ascii="Times New Roman" w:eastAsia="Times New Roman" w:hAnsi="Times New Roman" w:cs="Times New Roman"/>
          <w:lang w:bidi="ar-SA"/>
        </w:rPr>
        <w:t xml:space="preserve"> </w:t>
      </w: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3.1.3.</w:t>
      </w:r>
      <w:r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Pr="002647DB">
        <w:rPr>
          <w:rFonts w:ascii="Times New Roman" w:eastAsia="Times New Roman" w:hAnsi="Times New Roman" w:cs="Times New Roman"/>
          <w:lang w:bidi="ar-SA"/>
        </w:rPr>
        <w:t xml:space="preserve"> </w:t>
      </w:r>
    </w:p>
    <w:p w:rsidR="00563A10" w:rsidRPr="0048462A"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Pr="0048462A">
        <w:rPr>
          <w:rFonts w:ascii="Times New Roman" w:eastAsia="Times New Roman" w:hAnsi="Times New Roman" w:cs="Times New Roman"/>
          <w:b/>
          <w:lang w:bidi="ar-SA"/>
        </w:rPr>
        <w:t xml:space="preserve"> </w:t>
      </w:r>
      <w:r w:rsidRPr="0048462A">
        <w:rPr>
          <w:rFonts w:ascii="Times New Roman" w:eastAsia="Times New Roman" w:hAnsi="Times New Roman" w:cs="Times New Roman"/>
          <w:lang w:bidi="ar-SA"/>
        </w:rPr>
        <w:t>Офертата не може да се предлага във варианти.</w:t>
      </w:r>
    </w:p>
    <w:p w:rsidR="00563A10" w:rsidRPr="0048462A" w:rsidRDefault="00563A10" w:rsidP="00563A1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563A10" w:rsidRPr="0048462A"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563A10" w:rsidRPr="0048462A"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411B35" w:rsidRPr="0048462A" w:rsidRDefault="00563A10" w:rsidP="00AF2FFC">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Pr="0048462A">
        <w:rPr>
          <w:rFonts w:ascii="Times New Roman" w:eastAsia="Calibri" w:hAnsi="Times New Roman" w:cs="Times New Roman"/>
          <w:b/>
          <w:color w:val="222222"/>
          <w:lang w:eastAsia="en-US" w:bidi="ar-SA"/>
        </w:rPr>
        <w:t>.</w:t>
      </w:r>
      <w:r w:rsidRPr="0048462A">
        <w:rPr>
          <w:rFonts w:ascii="Times New Roman" w:eastAsia="Calibri" w:hAnsi="Times New Roman" w:cs="Times New Roman"/>
          <w:color w:val="222222"/>
          <w:lang w:eastAsia="en-US" w:bidi="ar-SA"/>
        </w:rPr>
        <w:t xml:space="preserve"> Основания за отстраняване съгласно чл. 54, ал. 1</w:t>
      </w:r>
      <w:r w:rsidR="00A9098B">
        <w:rPr>
          <w:rFonts w:ascii="Times New Roman" w:eastAsia="Calibri" w:hAnsi="Times New Roman" w:cs="Times New Roman"/>
          <w:color w:val="222222"/>
          <w:lang w:eastAsia="en-US" w:bidi="ar-SA"/>
        </w:rPr>
        <w:t xml:space="preserve"> </w:t>
      </w:r>
      <w:r w:rsidR="008E27EB">
        <w:rPr>
          <w:rFonts w:ascii="Times New Roman" w:eastAsia="Calibri" w:hAnsi="Times New Roman" w:cs="Times New Roman"/>
          <w:color w:val="222222"/>
          <w:lang w:eastAsia="en-US" w:bidi="ar-SA"/>
        </w:rPr>
        <w:t>от ЗОП:</w:t>
      </w:r>
      <w:r w:rsidRPr="0048462A">
        <w:rPr>
          <w:rFonts w:ascii="Times New Roman" w:eastAsia="Calibri" w:hAnsi="Times New Roman" w:cs="Times New Roman"/>
          <w:color w:val="222222"/>
          <w:lang w:eastAsia="en-US" w:bidi="ar-SA"/>
        </w:rPr>
        <w:t>:</w:t>
      </w: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lastRenderedPageBreak/>
        <w:t>А.</w:t>
      </w:r>
      <w:r w:rsidRPr="0048462A">
        <w:rPr>
          <w:rFonts w:ascii="Times New Roman" w:eastAsia="Calibri" w:hAnsi="Times New Roman" w:cs="Times New Roman"/>
          <w:color w:val="222222"/>
          <w:u w:val="single"/>
          <w:lang w:eastAsia="en-US" w:bidi="ar-SA"/>
        </w:rPr>
        <w:t xml:space="preserve"> На основание чл. 54, ал. 1</w:t>
      </w:r>
      <w:r w:rsidR="008E27EB">
        <w:rPr>
          <w:rFonts w:ascii="Times New Roman" w:eastAsia="Calibri" w:hAnsi="Times New Roman" w:cs="Times New Roman"/>
          <w:color w:val="222222"/>
          <w:u w:val="single"/>
          <w:lang w:eastAsia="en-US" w:bidi="ar-SA"/>
        </w:rPr>
        <w:t>,</w:t>
      </w:r>
      <w:r w:rsidRPr="0048462A">
        <w:rPr>
          <w:rFonts w:ascii="Times New Roman" w:eastAsia="Calibri" w:hAnsi="Times New Roman" w:cs="Times New Roman"/>
          <w:color w:val="222222"/>
          <w:u w:val="single"/>
          <w:lang w:eastAsia="en-US" w:bidi="ar-SA"/>
        </w:rPr>
        <w:t xml:space="preserve"> </w:t>
      </w:r>
      <w:r w:rsidR="008E27EB" w:rsidRPr="008E27EB">
        <w:rPr>
          <w:rFonts w:ascii="Times New Roman" w:eastAsia="Calibri" w:hAnsi="Times New Roman" w:cs="Times New Roman"/>
          <w:color w:val="222222"/>
          <w:u w:val="single"/>
          <w:lang w:eastAsia="en-US" w:bidi="ar-SA"/>
        </w:rPr>
        <w:t>т. 1 - 5 и 7 от ЗОП:</w:t>
      </w:r>
      <w:r w:rsidR="00A9098B">
        <w:rPr>
          <w:rFonts w:ascii="Times New Roman" w:eastAsia="Calibri" w:hAnsi="Times New Roman" w:cs="Times New Roman"/>
          <w:color w:val="222222"/>
          <w:u w:val="single"/>
          <w:lang w:eastAsia="en-US" w:bidi="ar-SA"/>
        </w:rPr>
        <w:t xml:space="preserve"> </w:t>
      </w:r>
      <w:r w:rsidRPr="0048462A">
        <w:rPr>
          <w:rFonts w:ascii="Times New Roman" w:eastAsia="Calibri" w:hAnsi="Times New Roman" w:cs="Times New Roman"/>
          <w:color w:val="222222"/>
          <w:u w:val="single"/>
          <w:lang w:eastAsia="en-US" w:bidi="ar-SA"/>
        </w:rPr>
        <w:t>възложителят отстранява от участие в процедурата участник, когато:</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1. е осъден с влязла в сила присъда за престъпление по чл. 108а, чл. 159а – 159г, чл. 172, чл. 192а, чл. 194 – 217, чл. 219 – 252, чл. 253 – 260, чл. 301 – 307, чл. 321, 321а и чл. 352 – 353е от Наказа</w:t>
      </w:r>
      <w:r>
        <w:rPr>
          <w:rFonts w:ascii="Times New Roman" w:eastAsia="Calibri" w:hAnsi="Times New Roman" w:cs="Times New Roman"/>
          <w:color w:val="222222"/>
          <w:lang w:eastAsia="en-US" w:bidi="ar-SA"/>
        </w:rPr>
        <w:t>телния кодекс;</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2. е осъден с влязла в сила присъда за престъпление, аналогично на тези по т. 1, в друга д</w:t>
      </w:r>
      <w:r>
        <w:rPr>
          <w:rFonts w:ascii="Times New Roman" w:eastAsia="Calibri" w:hAnsi="Times New Roman" w:cs="Times New Roman"/>
          <w:color w:val="222222"/>
          <w:lang w:eastAsia="en-US" w:bidi="ar-SA"/>
        </w:rPr>
        <w:t>ържава членка или трета страна;</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w:t>
      </w:r>
      <w:r>
        <w:rPr>
          <w:rFonts w:ascii="Times New Roman" w:eastAsia="Calibri" w:hAnsi="Times New Roman" w:cs="Times New Roman"/>
          <w:color w:val="222222"/>
          <w:lang w:eastAsia="en-US" w:bidi="ar-SA"/>
        </w:rPr>
        <w:t xml:space="preserve"> сила акт на компетентен орган.</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4. е налице неравнопоставеност в случаите по чл. 44, ал. 5</w:t>
      </w:r>
      <w:r>
        <w:rPr>
          <w:rFonts w:ascii="Times New Roman" w:eastAsia="Calibri" w:hAnsi="Times New Roman" w:cs="Times New Roman"/>
          <w:color w:val="222222"/>
          <w:lang w:eastAsia="en-US" w:bidi="ar-SA"/>
        </w:rPr>
        <w:t xml:space="preserve"> от ЗОП;</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 е установено, че:</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w:t>
      </w:r>
      <w:r>
        <w:rPr>
          <w:rFonts w:ascii="Times New Roman" w:eastAsia="Calibri" w:hAnsi="Times New Roman" w:cs="Times New Roman"/>
          <w:color w:val="222222"/>
          <w:lang w:eastAsia="en-US" w:bidi="ar-SA"/>
        </w:rPr>
        <w:t xml:space="preserve"> за подбор;</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w:t>
      </w:r>
      <w:r>
        <w:rPr>
          <w:rFonts w:ascii="Times New Roman" w:eastAsia="Calibri" w:hAnsi="Times New Roman" w:cs="Times New Roman"/>
          <w:color w:val="222222"/>
          <w:lang w:eastAsia="en-US" w:bidi="ar-SA"/>
        </w:rPr>
        <w:t>ението на критериите за подбор;</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ascii="Times New Roman" w:eastAsia="Calibri" w:hAnsi="Times New Roman" w:cs="Times New Roman"/>
          <w:color w:val="222222"/>
          <w:lang w:eastAsia="en-US" w:bidi="ar-SA"/>
        </w:rPr>
        <w:t>;</w:t>
      </w:r>
    </w:p>
    <w:p w:rsidR="00A9098B" w:rsidRPr="00A9098B" w:rsidRDefault="00A9098B" w:rsidP="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7. е налице конфликт на интереси, който не може да бъде отстранен.</w:t>
      </w:r>
    </w:p>
    <w:p w:rsidR="00977437" w:rsidRDefault="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 xml:space="preserve">Основанията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A9098B">
        <w:rPr>
          <w:rFonts w:ascii="Times New Roman" w:eastAsia="Calibri" w:hAnsi="Times New Roman" w:cs="Times New Roman"/>
          <w:color w:val="222222"/>
          <w:lang w:eastAsia="en-US" w:bidi="ar-SA"/>
        </w:rPr>
        <w:t>правосубектността</w:t>
      </w:r>
      <w:proofErr w:type="spellEnd"/>
      <w:r w:rsidRPr="00A9098B">
        <w:rPr>
          <w:rFonts w:ascii="Times New Roman" w:eastAsia="Calibri" w:hAnsi="Times New Roman" w:cs="Times New Roman"/>
          <w:color w:val="222222"/>
          <w:lang w:eastAsia="en-US" w:bidi="ar-SA"/>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w:t>
      </w:r>
      <w:r>
        <w:rPr>
          <w:rFonts w:ascii="Times New Roman" w:eastAsia="Calibri" w:hAnsi="Times New Roman" w:cs="Times New Roman"/>
          <w:color w:val="222222"/>
          <w:lang w:eastAsia="en-US" w:bidi="ar-SA"/>
        </w:rPr>
        <w:t xml:space="preserve">оверяващи </w:t>
      </w:r>
      <w:proofErr w:type="spellStart"/>
      <w:r>
        <w:rPr>
          <w:rFonts w:ascii="Times New Roman" w:eastAsia="Calibri" w:hAnsi="Times New Roman" w:cs="Times New Roman"/>
          <w:color w:val="222222"/>
          <w:lang w:eastAsia="en-US" w:bidi="ar-SA"/>
        </w:rPr>
        <w:t>правосубектността</w:t>
      </w:r>
      <w:proofErr w:type="spellEnd"/>
      <w:r>
        <w:rPr>
          <w:rFonts w:ascii="Times New Roman" w:eastAsia="Calibri" w:hAnsi="Times New Roman" w:cs="Times New Roman"/>
          <w:color w:val="222222"/>
          <w:lang w:eastAsia="en-US" w:bidi="ar-SA"/>
        </w:rPr>
        <w:t xml:space="preserve"> му.</w:t>
      </w:r>
    </w:p>
    <w:p w:rsidR="00A9098B" w:rsidRPr="00A9098B" w:rsidRDefault="00A9098B" w:rsidP="00A9098B">
      <w:pPr>
        <w:widowControl/>
        <w:spacing w:line="276" w:lineRule="auto"/>
        <w:ind w:firstLine="720"/>
        <w:jc w:val="both"/>
        <w:rPr>
          <w:rFonts w:ascii="Times New Roman" w:eastAsia="Calibri" w:hAnsi="Times New Roman" w:cs="Times New Roman"/>
          <w:color w:val="222222"/>
          <w:lang w:eastAsia="en-US" w:bidi="ar-SA"/>
        </w:rPr>
      </w:pPr>
      <w:r w:rsidRPr="00A9098B">
        <w:rPr>
          <w:rFonts w:ascii="Times New Roman" w:eastAsia="Calibri" w:hAnsi="Times New Roman" w:cs="Times New Roman"/>
          <w:color w:val="222222"/>
          <w:lang w:eastAsia="en-US" w:bidi="ar-SA"/>
        </w:rPr>
        <w:t xml:space="preserve">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 </w:t>
      </w:r>
    </w:p>
    <w:p w:rsidR="00A9098B" w:rsidRPr="00A9098B" w:rsidRDefault="00A9098B" w:rsidP="00A9098B">
      <w:pPr>
        <w:widowControl/>
        <w:spacing w:line="276" w:lineRule="auto"/>
        <w:ind w:firstLine="720"/>
        <w:jc w:val="both"/>
        <w:rPr>
          <w:rFonts w:ascii="Times New Roman" w:eastAsia="Calibri" w:hAnsi="Times New Roman" w:cs="Times New Roman"/>
          <w:color w:val="222222"/>
          <w:lang w:eastAsia="en-US" w:bidi="ar-SA"/>
        </w:rPr>
      </w:pPr>
    </w:p>
    <w:p w:rsidR="00A9098B" w:rsidRPr="00A9098B" w:rsidRDefault="00A9098B" w:rsidP="00A9098B">
      <w:pPr>
        <w:widowControl/>
        <w:spacing w:line="276" w:lineRule="auto"/>
        <w:ind w:firstLine="720"/>
        <w:jc w:val="both"/>
        <w:rPr>
          <w:rFonts w:ascii="Times New Roman" w:eastAsia="Calibri" w:hAnsi="Times New Roman" w:cs="Times New Roman"/>
          <w:color w:val="222222"/>
          <w:lang w:eastAsia="en-US" w:bidi="ar-SA"/>
        </w:rPr>
      </w:pPr>
    </w:p>
    <w:p w:rsidR="00A9098B" w:rsidRPr="00A9098B" w:rsidRDefault="00A9098B" w:rsidP="00A9098B">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Т</w:t>
      </w:r>
      <w:r w:rsidRPr="00A9098B">
        <w:rPr>
          <w:rFonts w:ascii="Times New Roman" w:eastAsia="Calibri" w:hAnsi="Times New Roman" w:cs="Times New Roman"/>
          <w:color w:val="222222"/>
          <w:lang w:eastAsia="en-US" w:bidi="ar-SA"/>
        </w:rPr>
        <w:t xml:space="preserve">. 3 не се прилага, когато размерът на неплатените дължими данъци или </w:t>
      </w:r>
      <w:proofErr w:type="spellStart"/>
      <w:r w:rsidRPr="00A9098B">
        <w:rPr>
          <w:rFonts w:ascii="Times New Roman" w:eastAsia="Calibri" w:hAnsi="Times New Roman" w:cs="Times New Roman"/>
          <w:color w:val="222222"/>
          <w:lang w:eastAsia="en-US" w:bidi="ar-SA"/>
        </w:rPr>
        <w:t>социалноосигурителни</w:t>
      </w:r>
      <w:proofErr w:type="spellEnd"/>
      <w:r w:rsidRPr="00A9098B">
        <w:rPr>
          <w:rFonts w:ascii="Times New Roman" w:eastAsia="Calibri" w:hAnsi="Times New Roman" w:cs="Times New Roman"/>
          <w:color w:val="222222"/>
          <w:lang w:eastAsia="en-US" w:bidi="ar-SA"/>
        </w:rPr>
        <w:t xml:space="preserve"> вноски е до 1 на сто от сумата на годишния общ оборот за последната приключена финансова година, но не повече от 50 000 лв.</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p>
    <w:p w:rsidR="00977437" w:rsidRDefault="00D8529D">
      <w:pPr>
        <w:widowControl/>
        <w:spacing w:after="200" w:line="360" w:lineRule="auto"/>
        <w:ind w:firstLine="709"/>
        <w:jc w:val="both"/>
        <w:rPr>
          <w:rFonts w:ascii="Times New Roman" w:eastAsia="Calibri" w:hAnsi="Times New Roman" w:cs="Times New Roman"/>
          <w:b/>
          <w:color w:val="auto"/>
          <w:lang w:eastAsia="en-US" w:bidi="ar-SA"/>
        </w:rPr>
      </w:pPr>
      <w:r w:rsidRPr="002647DB">
        <w:rPr>
          <w:rFonts w:ascii="Times New Roman" w:eastAsia="Calibri" w:hAnsi="Times New Roman" w:cs="Times New Roman"/>
          <w:bCs/>
          <w:color w:val="auto"/>
          <w:u w:val="single"/>
          <w:lang w:eastAsia="en-US" w:bidi="ar-SA"/>
        </w:rPr>
        <w:lastRenderedPageBreak/>
        <w:t>Възложителят отстранява в процедурата по обществена</w:t>
      </w:r>
      <w:r w:rsidRPr="0048462A">
        <w:rPr>
          <w:rFonts w:ascii="Times New Roman" w:eastAsia="Calibri" w:hAnsi="Times New Roman" w:cs="Times New Roman"/>
          <w:bCs/>
          <w:color w:val="auto"/>
          <w:u w:val="single"/>
          <w:lang w:eastAsia="en-US" w:bidi="ar-SA"/>
        </w:rPr>
        <w:t>та</w:t>
      </w:r>
      <w:r w:rsidRPr="002647DB">
        <w:rPr>
          <w:rFonts w:ascii="Times New Roman" w:eastAsia="Calibri" w:hAnsi="Times New Roman" w:cs="Times New Roman"/>
          <w:bCs/>
          <w:color w:val="auto"/>
          <w:u w:val="single"/>
          <w:lang w:eastAsia="en-US" w:bidi="ar-SA"/>
        </w:rPr>
        <w:t xml:space="preserve"> поръчка</w:t>
      </w:r>
      <w:r>
        <w:rPr>
          <w:rFonts w:ascii="Times New Roman" w:eastAsia="Calibri" w:hAnsi="Times New Roman" w:cs="Times New Roman"/>
          <w:bCs/>
          <w:color w:val="auto"/>
          <w:u w:val="single"/>
          <w:lang w:eastAsia="en-US" w:bidi="ar-SA"/>
        </w:rPr>
        <w:t>,</w:t>
      </w:r>
      <w:r w:rsidRPr="00D8529D">
        <w:rPr>
          <w:rFonts w:ascii="Times New Roman" w:eastAsia="Calibri" w:hAnsi="Times New Roman" w:cs="Times New Roman"/>
          <w:bCs/>
          <w:color w:val="auto"/>
          <w:u w:val="single"/>
          <w:lang w:eastAsia="en-US" w:bidi="ar-SA"/>
        </w:rPr>
        <w:t xml:space="preserve"> </w:t>
      </w:r>
      <w:r w:rsidRPr="002647DB">
        <w:rPr>
          <w:rFonts w:ascii="Times New Roman" w:eastAsia="Calibri" w:hAnsi="Times New Roman" w:cs="Times New Roman"/>
          <w:bCs/>
          <w:color w:val="auto"/>
          <w:u w:val="single"/>
          <w:lang w:eastAsia="en-US" w:bidi="ar-SA"/>
        </w:rPr>
        <w:t>участника</w:t>
      </w:r>
      <w:r>
        <w:rPr>
          <w:rFonts w:ascii="Times New Roman" w:eastAsia="Calibri" w:hAnsi="Times New Roman" w:cs="Times New Roman"/>
          <w:bCs/>
          <w:color w:val="auto"/>
          <w:lang w:eastAsia="en-US" w:bidi="ar-SA"/>
        </w:rPr>
        <w:t xml:space="preserve"> за когото са налице обстоятелства </w:t>
      </w:r>
      <w:r>
        <w:rPr>
          <w:rFonts w:ascii="Times New Roman" w:eastAsia="Calibri" w:hAnsi="Times New Roman" w:cs="Times New Roman"/>
          <w:iCs/>
          <w:color w:val="auto"/>
          <w:u w:val="single"/>
          <w:lang w:eastAsia="zh-CN" w:bidi="ar-SA"/>
        </w:rPr>
        <w:t xml:space="preserve">по </w:t>
      </w:r>
      <w:r w:rsidR="00563A10" w:rsidRPr="002647DB">
        <w:rPr>
          <w:rFonts w:ascii="Times New Roman" w:eastAsia="Calibri" w:hAnsi="Times New Roman" w:cs="Times New Roman"/>
          <w:iCs/>
          <w:color w:val="auto"/>
          <w:u w:val="single"/>
          <w:lang w:eastAsia="zh-CN" w:bidi="ar-SA"/>
        </w:rPr>
        <w:t xml:space="preserve"> Закон</w:t>
      </w:r>
      <w:r w:rsidR="00563A10" w:rsidRPr="0048462A">
        <w:rPr>
          <w:rFonts w:ascii="Times New Roman" w:eastAsia="Calibri" w:hAnsi="Times New Roman" w:cs="Times New Roman"/>
          <w:iCs/>
          <w:color w:val="auto"/>
          <w:u w:val="single"/>
          <w:lang w:eastAsia="zh-CN" w:bidi="ar-SA"/>
        </w:rPr>
        <w:t>а</w:t>
      </w:r>
      <w:r w:rsidR="00563A10" w:rsidRPr="002647DB">
        <w:rPr>
          <w:rFonts w:ascii="Times New Roman" w:eastAsia="Calibri" w:hAnsi="Times New Roman" w:cs="Times New Roman"/>
          <w:iCs/>
          <w:color w:val="auto"/>
          <w:u w:val="single"/>
          <w:lang w:eastAsia="zh-CN" w:bidi="ar-SA"/>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Pr>
          <w:rFonts w:ascii="Times New Roman" w:eastAsia="Calibri" w:hAnsi="Times New Roman" w:cs="Times New Roman"/>
          <w:iCs/>
          <w:color w:val="auto"/>
          <w:u w:val="single"/>
          <w:lang w:eastAsia="zh-CN" w:bidi="ar-SA"/>
        </w:rPr>
        <w:t>К</w:t>
      </w:r>
      <w:r w:rsidR="00563A10" w:rsidRPr="002647DB">
        <w:rPr>
          <w:rFonts w:ascii="Times New Roman" w:eastAsia="Calibri" w:hAnsi="Times New Roman" w:cs="Times New Roman"/>
          <w:iCs/>
          <w:color w:val="auto"/>
          <w:u w:val="single"/>
          <w:lang w:eastAsia="zh-CN" w:bidi="ar-SA"/>
        </w:rPr>
        <w:t>Л)</w:t>
      </w:r>
      <w:r w:rsidR="00563A10" w:rsidRPr="002647DB">
        <w:rPr>
          <w:rFonts w:ascii="Times New Roman" w:eastAsia="Calibri" w:hAnsi="Times New Roman" w:cs="Times New Roman"/>
          <w:color w:val="auto"/>
          <w:u w:val="single"/>
          <w:lang w:eastAsia="en-US" w:bidi="ar-SA"/>
        </w:rPr>
        <w:t xml:space="preserve">, </w:t>
      </w:r>
    </w:p>
    <w:p w:rsidR="00977437" w:rsidRDefault="00563A10">
      <w:pPr>
        <w:widowControl/>
        <w:spacing w:after="200" w:line="276" w:lineRule="auto"/>
        <w:ind w:firstLine="709"/>
        <w:jc w:val="both"/>
        <w:textAlignment w:val="center"/>
        <w:rPr>
          <w:rFonts w:ascii="Times New Roman" w:eastAsia="Times New Roman" w:hAnsi="Times New Roman" w:cs="Times New Roman"/>
          <w:color w:val="222222"/>
          <w:u w:val="single"/>
          <w:lang w:bidi="ar-SA"/>
        </w:rPr>
      </w:pPr>
      <w:r w:rsidRPr="0048462A">
        <w:rPr>
          <w:rFonts w:ascii="Times New Roman" w:eastAsia="Calibri" w:hAnsi="Times New Roman" w:cs="Times New Roman"/>
          <w:b/>
          <w:color w:val="auto"/>
          <w:lang w:eastAsia="en-US" w:bidi="ar-SA"/>
        </w:rPr>
        <w:t>Забележка:</w:t>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б. „А“,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8462A" w:rsidRDefault="00563A10" w:rsidP="00563A10">
      <w:pPr>
        <w:widowControl/>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sidR="00D8529D">
        <w:rPr>
          <w:rFonts w:ascii="Times New Roman" w:eastAsia="Calibri" w:hAnsi="Times New Roman" w:cs="Times New Roman"/>
          <w:color w:val="222222"/>
          <w:lang w:eastAsia="en-US" w:bidi="ar-SA"/>
        </w:rPr>
        <w:t>К</w:t>
      </w:r>
      <w:r w:rsidRPr="0048462A">
        <w:rPr>
          <w:rFonts w:ascii="Times New Roman" w:eastAsia="Calibri" w:hAnsi="Times New Roman" w:cs="Times New Roman"/>
          <w:color w:val="222222"/>
          <w:lang w:eastAsia="en-US" w:bidi="ar-SA"/>
        </w:rPr>
        <w:t>Л), няма право да участва в процедурата, освен в случаите на изключенията по чл. 4 от ЗИФОДРЮПДР</w:t>
      </w:r>
      <w:r w:rsidR="00D8529D">
        <w:rPr>
          <w:rFonts w:ascii="Times New Roman" w:eastAsia="Calibri" w:hAnsi="Times New Roman" w:cs="Times New Roman"/>
          <w:color w:val="222222"/>
          <w:lang w:eastAsia="en-US" w:bidi="ar-SA"/>
        </w:rPr>
        <w:t>К</w:t>
      </w:r>
      <w:r w:rsidRPr="0048462A">
        <w:rPr>
          <w:rFonts w:ascii="Times New Roman" w:eastAsia="Calibri" w:hAnsi="Times New Roman" w:cs="Times New Roman"/>
          <w:color w:val="222222"/>
          <w:lang w:eastAsia="en-US" w:bidi="ar-SA"/>
        </w:rPr>
        <w:t xml:space="preserve">Л. </w:t>
      </w:r>
    </w:p>
    <w:p w:rsidR="00563A10" w:rsidRPr="0048462A"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 Задължение за уведомяване - </w:t>
      </w:r>
      <w:r w:rsidRPr="002647DB">
        <w:rPr>
          <w:rFonts w:ascii="Times New Roman" w:eastAsia="Calibri" w:hAnsi="Times New Roman" w:cs="Times New Roman"/>
          <w:color w:val="auto"/>
          <w:lang w:eastAsia="en-US" w:bidi="ar-SA"/>
        </w:rPr>
        <w:t xml:space="preserve">участниците са длъжни да уведомят писмено възложителя в 3-дневен срок от настъпване на обстоятелство по </w:t>
      </w:r>
      <w:r w:rsidRPr="0048462A">
        <w:rPr>
          <w:rFonts w:ascii="Times New Roman" w:eastAsia="Calibri" w:hAnsi="Times New Roman" w:cs="Times New Roman"/>
          <w:color w:val="222222"/>
          <w:lang w:eastAsia="en-US" w:bidi="ar-SA"/>
        </w:rPr>
        <w:t>б. „А“</w:t>
      </w:r>
      <w:r w:rsidRPr="002647DB">
        <w:rPr>
          <w:rFonts w:ascii="Times New Roman" w:eastAsia="Calibri" w:hAnsi="Times New Roman" w:cs="Times New Roman"/>
          <w:color w:val="auto"/>
          <w:lang w:eastAsia="en-US" w:bidi="ar-SA"/>
        </w:rPr>
        <w:t>.</w:t>
      </w:r>
    </w:p>
    <w:p w:rsidR="00563A10"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6C35C8" w:rsidRDefault="006C35C8" w:rsidP="00563A10">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КРИТЕРИИ ЗА ПОДБОР</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1.</w:t>
      </w:r>
      <w:r w:rsidRPr="006C35C8">
        <w:rPr>
          <w:rFonts w:ascii="Times New Roman" w:eastAsia="Calibri" w:hAnsi="Times New Roman" w:cs="Times New Roman"/>
          <w:color w:val="222222"/>
          <w:lang w:eastAsia="en-US" w:bidi="ar-SA"/>
        </w:rPr>
        <w:tab/>
        <w:t>Възложителя не поставя изискване към икономическото и финансово състояние на участника.</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2.</w:t>
      </w:r>
      <w:r w:rsidRPr="006C35C8">
        <w:rPr>
          <w:rFonts w:ascii="Times New Roman" w:eastAsia="Calibri" w:hAnsi="Times New Roman" w:cs="Times New Roman"/>
          <w:color w:val="222222"/>
          <w:lang w:eastAsia="en-US" w:bidi="ar-SA"/>
        </w:rPr>
        <w:tab/>
        <w:t>Изисквания за технически и професионални способности.</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а)</w:t>
      </w:r>
      <w:r w:rsidRPr="006C35C8">
        <w:rPr>
          <w:rFonts w:ascii="Times New Roman" w:eastAsia="Calibri" w:hAnsi="Times New Roman" w:cs="Times New Roman"/>
          <w:color w:val="222222"/>
          <w:lang w:eastAsia="en-US" w:bidi="ar-SA"/>
        </w:rPr>
        <w:tab/>
        <w:t xml:space="preserve">Участникът да има успешно изпълнени през последните три години, считано до датата на подаване на офертата, най-малко две </w:t>
      </w:r>
      <w:r w:rsidR="00A9098B" w:rsidRPr="00A9098B">
        <w:rPr>
          <w:rFonts w:ascii="Times New Roman" w:eastAsia="Calibri" w:hAnsi="Times New Roman" w:cs="Times New Roman"/>
          <w:color w:val="222222"/>
          <w:lang w:eastAsia="en-US" w:bidi="ar-SA"/>
        </w:rPr>
        <w:t xml:space="preserve">дейности с предмет и обем, идентични </w:t>
      </w:r>
      <w:r w:rsidR="00A9098B">
        <w:rPr>
          <w:rFonts w:ascii="Times New Roman" w:eastAsia="Calibri" w:hAnsi="Times New Roman" w:cs="Times New Roman"/>
          <w:color w:val="222222"/>
          <w:lang w:eastAsia="en-US" w:bidi="ar-SA"/>
        </w:rPr>
        <w:t>или сходни с тези на поръчката</w:t>
      </w:r>
      <w:r w:rsidRPr="006C35C8">
        <w:rPr>
          <w:rFonts w:ascii="Times New Roman" w:eastAsia="Calibri" w:hAnsi="Times New Roman" w:cs="Times New Roman"/>
          <w:color w:val="222222"/>
          <w:lang w:eastAsia="en-US" w:bidi="ar-SA"/>
        </w:rPr>
        <w:t>.</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 xml:space="preserve"> Под „</w:t>
      </w:r>
      <w:r w:rsidR="00A9098B" w:rsidRPr="00A9098B">
        <w:rPr>
          <w:rFonts w:ascii="Times New Roman" w:eastAsia="Calibri" w:hAnsi="Times New Roman" w:cs="Times New Roman"/>
          <w:color w:val="222222"/>
          <w:lang w:eastAsia="en-US" w:bidi="ar-SA"/>
        </w:rPr>
        <w:t>дейности с предмет и обем, идентични или сходни с тези на поръчката</w:t>
      </w:r>
      <w:r w:rsidRPr="006C35C8">
        <w:rPr>
          <w:rFonts w:ascii="Times New Roman" w:eastAsia="Calibri" w:hAnsi="Times New Roman" w:cs="Times New Roman"/>
          <w:color w:val="222222"/>
          <w:lang w:eastAsia="en-US" w:bidi="ar-SA"/>
        </w:rPr>
        <w:t>“ следва да се разбира доставки на автомобилно гориво.</w:t>
      </w:r>
    </w:p>
    <w:p w:rsidR="006C35C8" w:rsidRPr="006C35C8" w:rsidRDefault="00A9098B"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При подписване на договор т</w:t>
      </w:r>
      <w:r w:rsidR="006C35C8" w:rsidRPr="006C35C8">
        <w:rPr>
          <w:rFonts w:ascii="Times New Roman" w:eastAsia="Calibri" w:hAnsi="Times New Roman" w:cs="Times New Roman"/>
          <w:color w:val="222222"/>
          <w:lang w:eastAsia="en-US" w:bidi="ar-SA"/>
        </w:rPr>
        <w:t xml:space="preserve">ова обстоятелство се доказва </w:t>
      </w:r>
      <w:r w:rsidR="00C225BE">
        <w:rPr>
          <w:rFonts w:ascii="Times New Roman" w:eastAsia="Calibri" w:hAnsi="Times New Roman" w:cs="Times New Roman"/>
          <w:color w:val="222222"/>
          <w:lang w:eastAsia="en-US" w:bidi="ar-SA"/>
        </w:rPr>
        <w:t>с</w:t>
      </w:r>
      <w:r w:rsidR="006C35C8" w:rsidRPr="006C35C8">
        <w:rPr>
          <w:rFonts w:ascii="Times New Roman" w:eastAsia="Calibri" w:hAnsi="Times New Roman" w:cs="Times New Roman"/>
          <w:color w:val="222222"/>
          <w:lang w:eastAsia="en-US" w:bidi="ar-SA"/>
        </w:rPr>
        <w:t xml:space="preserve"> представянето на </w:t>
      </w:r>
      <w:r w:rsidR="00C225BE" w:rsidRPr="00C225BE">
        <w:rPr>
          <w:rFonts w:ascii="Times New Roman" w:eastAsia="Calibri" w:hAnsi="Times New Roman" w:cs="Times New Roman"/>
          <w:color w:val="222222"/>
          <w:lang w:eastAsia="en-US" w:bidi="ar-SA"/>
        </w:rPr>
        <w:t xml:space="preserve">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w:t>
      </w:r>
      <w:r w:rsidR="006C35C8" w:rsidRPr="006C35C8">
        <w:rPr>
          <w:rFonts w:ascii="Times New Roman" w:eastAsia="Calibri" w:hAnsi="Times New Roman" w:cs="Times New Roman"/>
          <w:color w:val="222222"/>
          <w:lang w:eastAsia="en-US" w:bidi="ar-SA"/>
        </w:rPr>
        <w:t>.</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lastRenderedPageBreak/>
        <w:t>б)</w:t>
      </w:r>
      <w:r w:rsidRPr="006C35C8">
        <w:rPr>
          <w:rFonts w:ascii="Times New Roman" w:eastAsia="Calibri" w:hAnsi="Times New Roman" w:cs="Times New Roman"/>
          <w:color w:val="222222"/>
          <w:lang w:eastAsia="en-US" w:bidi="ar-SA"/>
        </w:rPr>
        <w:tab/>
        <w:t>Участникът трябва:</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1.</w:t>
      </w:r>
      <w:r w:rsidRPr="006C35C8">
        <w:rPr>
          <w:rFonts w:ascii="Times New Roman" w:eastAsia="Calibri" w:hAnsi="Times New Roman" w:cs="Times New Roman"/>
          <w:color w:val="222222"/>
          <w:lang w:eastAsia="en-US" w:bidi="ar-SA"/>
        </w:rPr>
        <w:tab/>
        <w:t xml:space="preserve">Да има бензиностанции  във всички областни градове на територията на Република България с непрекъснат режим на работа и възможност за доставка чрез предоставяне от изпълнителя на карти за </w:t>
      </w:r>
      <w:proofErr w:type="spellStart"/>
      <w:r w:rsidRPr="006C35C8">
        <w:rPr>
          <w:rFonts w:ascii="Times New Roman" w:eastAsia="Calibri" w:hAnsi="Times New Roman" w:cs="Times New Roman"/>
          <w:color w:val="222222"/>
          <w:lang w:eastAsia="en-US" w:bidi="ar-SA"/>
        </w:rPr>
        <w:t>безналично</w:t>
      </w:r>
      <w:proofErr w:type="spellEnd"/>
      <w:r w:rsidRPr="006C35C8">
        <w:rPr>
          <w:rFonts w:ascii="Times New Roman" w:eastAsia="Calibri" w:hAnsi="Times New Roman" w:cs="Times New Roman"/>
          <w:color w:val="222222"/>
          <w:lang w:eastAsia="en-US" w:bidi="ar-SA"/>
        </w:rPr>
        <w:t xml:space="preserve"> плащане, без заплащане при транзакция, за зареждане на транспортните средства. </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Всяка от тези бензиностанции следва да разполага с колонки за зареждане на горивото.</w:t>
      </w:r>
    </w:p>
    <w:p w:rsidR="006C35C8" w:rsidRPr="006C35C8" w:rsidRDefault="00C225BE"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C225BE">
        <w:rPr>
          <w:rFonts w:ascii="Times New Roman" w:eastAsia="Calibri" w:hAnsi="Times New Roman" w:cs="Times New Roman"/>
          <w:color w:val="222222"/>
          <w:lang w:eastAsia="en-US" w:bidi="ar-SA"/>
        </w:rPr>
        <w:t>При подписване на договор това обстоятелство се доказва с</w:t>
      </w:r>
      <w:r>
        <w:rPr>
          <w:rFonts w:ascii="Times New Roman" w:eastAsia="Calibri" w:hAnsi="Times New Roman" w:cs="Times New Roman"/>
          <w:color w:val="222222"/>
          <w:lang w:eastAsia="en-US" w:bidi="ar-SA"/>
        </w:rPr>
        <w:t xml:space="preserve"> </w:t>
      </w:r>
      <w:r w:rsidRPr="00C225BE">
        <w:rPr>
          <w:rFonts w:ascii="Times New Roman" w:eastAsia="Calibri" w:hAnsi="Times New Roman" w:cs="Times New Roman"/>
          <w:color w:val="222222"/>
          <w:lang w:eastAsia="en-US" w:bidi="ar-SA"/>
        </w:rPr>
        <w:t>декларация за инструментите, съоръженията и техническото оборудване, които ще бъдат използвани за изпълнение на поръчката</w:t>
      </w:r>
      <w:r>
        <w:rPr>
          <w:rFonts w:ascii="Times New Roman" w:eastAsia="Calibri" w:hAnsi="Times New Roman" w:cs="Times New Roman"/>
          <w:color w:val="222222"/>
          <w:lang w:eastAsia="en-US" w:bidi="ar-SA"/>
        </w:rPr>
        <w:t xml:space="preserve">, съдържаща </w:t>
      </w:r>
      <w:r w:rsidR="006C35C8" w:rsidRPr="006C35C8">
        <w:rPr>
          <w:rFonts w:ascii="Times New Roman" w:eastAsia="Calibri" w:hAnsi="Times New Roman" w:cs="Times New Roman"/>
          <w:color w:val="222222"/>
          <w:lang w:eastAsia="en-US" w:bidi="ar-SA"/>
        </w:rPr>
        <w:t>списък на обектите (бензиностанциите) с техните адреси.</w:t>
      </w:r>
    </w:p>
    <w:p w:rsidR="00563A10" w:rsidRPr="002647DB" w:rsidRDefault="00563A10" w:rsidP="00563A10">
      <w:pPr>
        <w:pStyle w:val="51"/>
        <w:shd w:val="clear" w:color="auto" w:fill="auto"/>
        <w:spacing w:before="0" w:after="0" w:line="240" w:lineRule="auto"/>
        <w:rPr>
          <w:sz w:val="24"/>
          <w:szCs w:val="24"/>
        </w:rPr>
      </w:pPr>
    </w:p>
    <w:p w:rsidR="00563A10" w:rsidRPr="003155E7" w:rsidRDefault="00563A10" w:rsidP="00C225BE">
      <w:pPr>
        <w:pStyle w:val="51"/>
        <w:numPr>
          <w:ilvl w:val="0"/>
          <w:numId w:val="29"/>
        </w:numPr>
        <w:shd w:val="clear" w:color="auto" w:fill="auto"/>
        <w:spacing w:before="0" w:after="0" w:line="240" w:lineRule="auto"/>
        <w:ind w:left="0" w:firstLine="540"/>
        <w:jc w:val="both"/>
        <w:rPr>
          <w:b/>
          <w:bCs/>
          <w:sz w:val="32"/>
          <w:szCs w:val="32"/>
        </w:rPr>
      </w:pPr>
      <w:r w:rsidRPr="002647DB">
        <w:rPr>
          <w:b/>
          <w:i w:val="0"/>
          <w:sz w:val="24"/>
          <w:szCs w:val="24"/>
        </w:rPr>
        <w:t>ТЕХНИЧЕСКА СПЕЦИФИКАЦИЯ</w:t>
      </w:r>
      <w:r w:rsidRPr="00940DC7">
        <w:rPr>
          <w:b/>
          <w:i w:val="0"/>
          <w:sz w:val="24"/>
          <w:szCs w:val="24"/>
        </w:rPr>
        <w:t xml:space="preserve"> </w:t>
      </w:r>
      <w:r w:rsidRPr="002647DB">
        <w:rPr>
          <w:b/>
          <w:bCs/>
          <w:sz w:val="24"/>
          <w:szCs w:val="24"/>
        </w:rPr>
        <w:t xml:space="preserve">ЗА ВЪЗЛАГАНЕ НА ОБЩЕСТВЕНА ПОРЪЧКА ЧРЕЗ </w:t>
      </w:r>
      <w:r w:rsidRPr="00940DC7">
        <w:rPr>
          <w:b/>
          <w:bCs/>
          <w:sz w:val="24"/>
          <w:szCs w:val="24"/>
        </w:rPr>
        <w:t>СЪБИРАНЕ НА ОФЕРТИ ЧРЕЗ ОБЯВА</w:t>
      </w:r>
      <w:r w:rsidR="004151D8" w:rsidRPr="002647DB">
        <w:rPr>
          <w:b/>
          <w:bCs/>
          <w:sz w:val="24"/>
          <w:szCs w:val="24"/>
        </w:rPr>
        <w:t xml:space="preserve"> С ПРЕДМЕТ</w:t>
      </w:r>
      <w:r w:rsidR="004151D8">
        <w:rPr>
          <w:b/>
          <w:bCs/>
          <w:sz w:val="24"/>
          <w:szCs w:val="24"/>
        </w:rPr>
        <w:t xml:space="preserve">: </w:t>
      </w:r>
      <w:r w:rsidR="00FF1E19" w:rsidRPr="00FF1E19">
        <w:rPr>
          <w:b/>
          <w:bCs/>
          <w:sz w:val="24"/>
          <w:szCs w:val="24"/>
        </w:rPr>
        <w:t>„ПЕРИОДИЧНА ПОКУПКА НА БЕНЗИН А-95 Н, БЕНЗИН А-98 И ДИЗЕЛОВО ГОРИВО ЗА НУЖДИТЕ НА АВТОМОБИЛНИЯ ПАРК НА БТА”</w:t>
      </w:r>
    </w:p>
    <w:p w:rsidR="003155E7" w:rsidRDefault="003155E7" w:rsidP="003155E7">
      <w:pPr>
        <w:pStyle w:val="51"/>
        <w:shd w:val="clear" w:color="auto" w:fill="auto"/>
        <w:spacing w:before="0" w:after="0" w:line="240" w:lineRule="auto"/>
        <w:jc w:val="both"/>
        <w:rPr>
          <w:b/>
          <w:i w:val="0"/>
          <w:sz w:val="24"/>
          <w:szCs w:val="24"/>
        </w:rPr>
      </w:pPr>
    </w:p>
    <w:p w:rsidR="00FF1E19" w:rsidRPr="00FF1E19" w:rsidRDefault="00FF1E19" w:rsidP="00FF1E19">
      <w:pPr>
        <w:pStyle w:val="51"/>
        <w:jc w:val="both"/>
        <w:rPr>
          <w:i w:val="0"/>
          <w:sz w:val="24"/>
          <w:szCs w:val="24"/>
        </w:rPr>
      </w:pPr>
      <w:r w:rsidRPr="00FF1E19">
        <w:rPr>
          <w:i w:val="0"/>
          <w:sz w:val="24"/>
          <w:szCs w:val="24"/>
        </w:rPr>
        <w:t>СПЕЦИФИЧНИ ИЗИСКВАНИЯ: Участникът трябва:</w:t>
      </w:r>
    </w:p>
    <w:p w:rsidR="00FF1E19" w:rsidRPr="00FF1E19" w:rsidRDefault="00FF1E19" w:rsidP="00FF1E19">
      <w:pPr>
        <w:pStyle w:val="51"/>
        <w:jc w:val="both"/>
        <w:rPr>
          <w:i w:val="0"/>
          <w:sz w:val="24"/>
          <w:szCs w:val="24"/>
        </w:rPr>
      </w:pPr>
      <w:r w:rsidRPr="00FF1E19">
        <w:rPr>
          <w:i w:val="0"/>
          <w:sz w:val="24"/>
          <w:szCs w:val="24"/>
        </w:rPr>
        <w:t>Да има бензиностанции  във всички областни градове на тер</w:t>
      </w:r>
      <w:r>
        <w:rPr>
          <w:i w:val="0"/>
          <w:sz w:val="24"/>
          <w:szCs w:val="24"/>
        </w:rPr>
        <w:t xml:space="preserve">иторията на Република България </w:t>
      </w:r>
      <w:r w:rsidRPr="00FF1E19">
        <w:rPr>
          <w:i w:val="0"/>
          <w:sz w:val="24"/>
          <w:szCs w:val="24"/>
        </w:rPr>
        <w:t xml:space="preserve">с непрекъснат режим на работа и възможност за доставка чрез предоставяне от изпълнителя на карти за </w:t>
      </w:r>
      <w:proofErr w:type="spellStart"/>
      <w:r w:rsidRPr="00FF1E19">
        <w:rPr>
          <w:i w:val="0"/>
          <w:sz w:val="24"/>
          <w:szCs w:val="24"/>
        </w:rPr>
        <w:t>безналично</w:t>
      </w:r>
      <w:proofErr w:type="spellEnd"/>
      <w:r w:rsidRPr="00FF1E19">
        <w:rPr>
          <w:i w:val="0"/>
          <w:sz w:val="24"/>
          <w:szCs w:val="24"/>
        </w:rPr>
        <w:t xml:space="preserve"> плащане, без заплащане при транзакция, за зареждане на транспортните средства. </w:t>
      </w:r>
    </w:p>
    <w:p w:rsidR="00FF1E19" w:rsidRPr="00FF1E19" w:rsidRDefault="00FF1E19" w:rsidP="00FF1E19">
      <w:pPr>
        <w:pStyle w:val="51"/>
        <w:jc w:val="both"/>
        <w:rPr>
          <w:i w:val="0"/>
          <w:sz w:val="24"/>
          <w:szCs w:val="24"/>
        </w:rPr>
      </w:pPr>
      <w:r w:rsidRPr="00FF1E19">
        <w:rPr>
          <w:i w:val="0"/>
          <w:sz w:val="24"/>
          <w:szCs w:val="24"/>
        </w:rPr>
        <w:t>КОЛИЧЕСТВО /ОБЕМ/ НА ПОРЪЧКАТА: Стойността на поръчката е не повече от 69 000 /шестдесет и девет хиляди / лв. без ДДС или 82 800 /осемдесет и две хиляди и осемстотин/. с включен ДДС.. Възложителят си запазва правото за срока на изпълнение на поръчката, да не усвои (да не закупи) в пълен обем обявената сума.</w:t>
      </w:r>
    </w:p>
    <w:p w:rsidR="00FF1E19" w:rsidRPr="00FF1E19" w:rsidRDefault="00FF1E19" w:rsidP="00FF1E19">
      <w:pPr>
        <w:pStyle w:val="51"/>
        <w:jc w:val="both"/>
        <w:rPr>
          <w:i w:val="0"/>
          <w:sz w:val="24"/>
          <w:szCs w:val="24"/>
        </w:rPr>
      </w:pPr>
      <w:r w:rsidRPr="00FF1E19">
        <w:rPr>
          <w:i w:val="0"/>
          <w:sz w:val="24"/>
          <w:szCs w:val="24"/>
        </w:rPr>
        <w:t xml:space="preserve">МЯСТО НА ИЗПЪЛНЕНИЕ НА ПОРЪЧКАТА: Териториалният обхват на изпълнение на поръчката е на територията на Република България. Приемането на доставката ще се извършва по местонахождението на бензиностанциите на Изпълнителя. </w:t>
      </w:r>
    </w:p>
    <w:p w:rsidR="00FF1E19" w:rsidRPr="00FF1E19" w:rsidRDefault="00FF1E19" w:rsidP="00FF1E19">
      <w:pPr>
        <w:pStyle w:val="51"/>
        <w:jc w:val="both"/>
        <w:rPr>
          <w:i w:val="0"/>
          <w:sz w:val="24"/>
          <w:szCs w:val="24"/>
        </w:rPr>
      </w:pPr>
      <w:r w:rsidRPr="00FF1E19">
        <w:rPr>
          <w:i w:val="0"/>
          <w:sz w:val="24"/>
          <w:szCs w:val="24"/>
        </w:rPr>
        <w:t>СРОК ЗА ИЗПЪЛНЕНИЕ НА ПОРЪЧКАТА: Срокът за изпълнение на поръчката е 12 /дванадесет/ месеца, считано от датата на подписване на договора за възлагане на обществена поръчка</w:t>
      </w:r>
      <w:r w:rsidR="00977437">
        <w:rPr>
          <w:i w:val="0"/>
          <w:sz w:val="24"/>
          <w:szCs w:val="24"/>
        </w:rPr>
        <w:t xml:space="preserve"> или до достигане на </w:t>
      </w:r>
      <w:r w:rsidRPr="00FF1E19">
        <w:rPr>
          <w:i w:val="0"/>
          <w:sz w:val="24"/>
          <w:szCs w:val="24"/>
        </w:rPr>
        <w:t>.</w:t>
      </w:r>
    </w:p>
    <w:p w:rsidR="00FF1E19" w:rsidRPr="00FF1E19" w:rsidRDefault="00FF1E19" w:rsidP="00FF1E19">
      <w:pPr>
        <w:pStyle w:val="51"/>
        <w:jc w:val="both"/>
        <w:rPr>
          <w:i w:val="0"/>
          <w:sz w:val="24"/>
          <w:szCs w:val="24"/>
        </w:rPr>
      </w:pPr>
      <w:r w:rsidRPr="00FF1E19">
        <w:rPr>
          <w:i w:val="0"/>
          <w:sz w:val="24"/>
          <w:szCs w:val="24"/>
        </w:rPr>
        <w:lastRenderedPageBreak/>
        <w:t>КАЧЕСТВО: При изпълнението на поръчката, участникът трябва да спазва всички нормативни актове на българското право, както и приложимите норми на правото на Европейския съюз, отнасящи се до продажби на автомобилни горива на бензиностанции и доставки на горива на краен получател.</w:t>
      </w:r>
    </w:p>
    <w:p w:rsidR="00FF1E19" w:rsidRPr="00FF1E19" w:rsidRDefault="00FF1E19" w:rsidP="00FF1E19">
      <w:pPr>
        <w:pStyle w:val="51"/>
        <w:jc w:val="both"/>
        <w:rPr>
          <w:i w:val="0"/>
          <w:sz w:val="24"/>
          <w:szCs w:val="24"/>
        </w:rPr>
      </w:pPr>
      <w:r w:rsidRPr="00FF1E19">
        <w:rPr>
          <w:i w:val="0"/>
          <w:sz w:val="24"/>
          <w:szCs w:val="24"/>
        </w:rPr>
        <w:t>Всички горива, които ще се доставят по тази поръчка трябва да отговарят на изискванията на:</w:t>
      </w:r>
    </w:p>
    <w:p w:rsidR="00FF1E19" w:rsidRPr="00FF1E19" w:rsidRDefault="00FF1E19" w:rsidP="00FF1E19">
      <w:pPr>
        <w:pStyle w:val="51"/>
        <w:jc w:val="both"/>
        <w:rPr>
          <w:i w:val="0"/>
          <w:sz w:val="24"/>
          <w:szCs w:val="24"/>
        </w:rPr>
      </w:pPr>
      <w:r w:rsidRPr="00FF1E19">
        <w:rPr>
          <w:i w:val="0"/>
          <w:sz w:val="24"/>
          <w:szCs w:val="24"/>
        </w:rPr>
        <w:t xml:space="preserve">Наредба за изискванията за качеството на течните горива, условията, реда и начина на техния контрол (Приета с ПМС № 156 от 15.07.2003 г., </w:t>
      </w:r>
      <w:proofErr w:type="spellStart"/>
      <w:r w:rsidRPr="00FF1E19">
        <w:rPr>
          <w:i w:val="0"/>
          <w:sz w:val="24"/>
          <w:szCs w:val="24"/>
        </w:rPr>
        <w:t>обн</w:t>
      </w:r>
      <w:proofErr w:type="spellEnd"/>
      <w:r w:rsidRPr="00FF1E19">
        <w:rPr>
          <w:i w:val="0"/>
          <w:sz w:val="24"/>
          <w:szCs w:val="24"/>
        </w:rPr>
        <w:t>., ДВ</w:t>
      </w:r>
      <w:r w:rsidR="00436CF1">
        <w:rPr>
          <w:i w:val="0"/>
          <w:sz w:val="24"/>
          <w:szCs w:val="24"/>
          <w:lang w:val="en-US"/>
        </w:rPr>
        <w:t>.</w:t>
      </w:r>
      <w:r w:rsidRPr="00FF1E19">
        <w:rPr>
          <w:i w:val="0"/>
          <w:sz w:val="24"/>
          <w:szCs w:val="24"/>
        </w:rPr>
        <w:t xml:space="preserve"> </w:t>
      </w:r>
      <w:r w:rsidR="00436CF1" w:rsidRPr="00436CF1">
        <w:rPr>
          <w:i w:val="0"/>
          <w:sz w:val="24"/>
          <w:szCs w:val="24"/>
          <w:lang w:bidi="bg-BG"/>
        </w:rPr>
        <w:t>бр.63 от 31 Юли 2018</w:t>
      </w:r>
      <w:r w:rsidRPr="00FF1E19">
        <w:rPr>
          <w:i w:val="0"/>
          <w:sz w:val="24"/>
          <w:szCs w:val="24"/>
        </w:rPr>
        <w:t>.)</w:t>
      </w:r>
    </w:p>
    <w:p w:rsidR="00FF1E19" w:rsidRPr="00FF1E19" w:rsidRDefault="00FF1E19" w:rsidP="00FF1E19">
      <w:pPr>
        <w:pStyle w:val="51"/>
        <w:jc w:val="both"/>
        <w:rPr>
          <w:i w:val="0"/>
          <w:sz w:val="24"/>
          <w:szCs w:val="24"/>
        </w:rPr>
      </w:pPr>
      <w:r w:rsidRPr="00FF1E19">
        <w:rPr>
          <w:i w:val="0"/>
          <w:sz w:val="24"/>
          <w:szCs w:val="24"/>
        </w:rPr>
        <w:t>Закон за чистотата на атмосферния въздух (</w:t>
      </w:r>
      <w:proofErr w:type="spellStart"/>
      <w:r w:rsidRPr="00FF1E19">
        <w:rPr>
          <w:i w:val="0"/>
          <w:sz w:val="24"/>
          <w:szCs w:val="24"/>
        </w:rPr>
        <w:t>обн</w:t>
      </w:r>
      <w:proofErr w:type="spellEnd"/>
      <w:r w:rsidRPr="00FF1E19">
        <w:rPr>
          <w:i w:val="0"/>
          <w:sz w:val="24"/>
          <w:szCs w:val="24"/>
        </w:rPr>
        <w:t>. ДВ, бр. 45 от 28.05.1996 г.</w:t>
      </w:r>
      <w:r w:rsidR="00436CF1" w:rsidRPr="00436CF1">
        <w:rPr>
          <w:rFonts w:ascii="Arial Unicode MS" w:eastAsia="Arial Unicode MS" w:hAnsi="Arial Unicode MS" w:cs="Arial Unicode MS"/>
          <w:i w:val="0"/>
          <w:iCs w:val="0"/>
          <w:color w:val="000000"/>
          <w:sz w:val="24"/>
          <w:szCs w:val="24"/>
          <w:lang w:bidi="bg-BG"/>
        </w:rPr>
        <w:t xml:space="preserve"> </w:t>
      </w:r>
      <w:r w:rsidR="00436CF1" w:rsidRPr="00436CF1">
        <w:rPr>
          <w:i w:val="0"/>
          <w:sz w:val="24"/>
          <w:szCs w:val="24"/>
          <w:lang w:bidi="bg-BG"/>
        </w:rPr>
        <w:t>изм. и доп. ДВ. бр.1 от 3 Януари 2019г., изм. и доп. ДВ. бр.81 от 15 Октомври 2019г.</w:t>
      </w:r>
      <w:r w:rsidRPr="00FF1E19">
        <w:rPr>
          <w:i w:val="0"/>
          <w:sz w:val="24"/>
          <w:szCs w:val="24"/>
        </w:rPr>
        <w:t>)</w:t>
      </w:r>
    </w:p>
    <w:p w:rsidR="00FF1E19" w:rsidRPr="00FF1E19" w:rsidRDefault="00FF1E19" w:rsidP="00FF1E19">
      <w:pPr>
        <w:pStyle w:val="51"/>
        <w:jc w:val="both"/>
        <w:rPr>
          <w:i w:val="0"/>
          <w:sz w:val="24"/>
          <w:szCs w:val="24"/>
        </w:rPr>
      </w:pPr>
      <w:r w:rsidRPr="00FF1E19">
        <w:rPr>
          <w:i w:val="0"/>
          <w:sz w:val="24"/>
          <w:szCs w:val="24"/>
        </w:rPr>
        <w:t>Горивата трябва да отговарят на нормативните стандарти в Република България и на изискванията    за качество по приети и действащи БДС или еквивалентни на тях стандарти.</w:t>
      </w:r>
    </w:p>
    <w:p w:rsidR="00FF1E19" w:rsidRPr="00FF1E19" w:rsidRDefault="00FF1E19" w:rsidP="00FF1E19">
      <w:pPr>
        <w:pStyle w:val="51"/>
        <w:jc w:val="both"/>
        <w:rPr>
          <w:i w:val="0"/>
          <w:sz w:val="24"/>
          <w:szCs w:val="24"/>
        </w:rPr>
      </w:pPr>
      <w:r w:rsidRPr="00FF1E19">
        <w:rPr>
          <w:i w:val="0"/>
          <w:sz w:val="24"/>
          <w:szCs w:val="24"/>
        </w:rPr>
        <w:t>Опаковка: наливно.</w:t>
      </w:r>
    </w:p>
    <w:p w:rsidR="00FF1E19" w:rsidRPr="00FF1E19" w:rsidRDefault="00FF1E19" w:rsidP="00FF1E19">
      <w:pPr>
        <w:pStyle w:val="51"/>
        <w:jc w:val="both"/>
        <w:rPr>
          <w:i w:val="0"/>
          <w:sz w:val="24"/>
          <w:szCs w:val="24"/>
        </w:rPr>
      </w:pPr>
      <w:r w:rsidRPr="00FF1E19">
        <w:rPr>
          <w:i w:val="0"/>
          <w:sz w:val="24"/>
          <w:szCs w:val="24"/>
        </w:rPr>
        <w:t>Година на производство: годината, през която ще се зарежда.</w:t>
      </w:r>
    </w:p>
    <w:p w:rsidR="00FF1E19" w:rsidRPr="00FF1E19" w:rsidRDefault="00FF1E19" w:rsidP="00FF1E19">
      <w:pPr>
        <w:pStyle w:val="51"/>
        <w:jc w:val="both"/>
        <w:rPr>
          <w:i w:val="0"/>
          <w:sz w:val="24"/>
          <w:szCs w:val="24"/>
        </w:rPr>
      </w:pPr>
      <w:r w:rsidRPr="00FF1E19">
        <w:rPr>
          <w:i w:val="0"/>
          <w:sz w:val="24"/>
          <w:szCs w:val="24"/>
        </w:rPr>
        <w:t>Срок на годност: съхранение по БДС.</w:t>
      </w:r>
    </w:p>
    <w:p w:rsidR="00FF1E19" w:rsidRPr="00787881" w:rsidRDefault="00FF1E19" w:rsidP="00FF1E19">
      <w:pPr>
        <w:pStyle w:val="51"/>
        <w:jc w:val="both"/>
        <w:rPr>
          <w:i w:val="0"/>
          <w:sz w:val="24"/>
          <w:szCs w:val="24"/>
        </w:rPr>
      </w:pPr>
      <w:r w:rsidRPr="00787881">
        <w:rPr>
          <w:i w:val="0"/>
          <w:sz w:val="24"/>
          <w:szCs w:val="24"/>
        </w:rPr>
        <w:t>Модул на делимост: според нуждите на Възложителя.</w:t>
      </w:r>
    </w:p>
    <w:p w:rsidR="00FF1E19" w:rsidRPr="00FF1E19" w:rsidRDefault="00FF1E19" w:rsidP="00FF1E19">
      <w:pPr>
        <w:pStyle w:val="51"/>
        <w:jc w:val="both"/>
        <w:rPr>
          <w:i w:val="0"/>
          <w:sz w:val="24"/>
          <w:szCs w:val="24"/>
        </w:rPr>
      </w:pPr>
      <w:r w:rsidRPr="00FF1E19">
        <w:rPr>
          <w:i w:val="0"/>
          <w:sz w:val="24"/>
          <w:szCs w:val="24"/>
        </w:rPr>
        <w:t>Норма на товарене: според нуждите на Възложителя.</w:t>
      </w:r>
    </w:p>
    <w:p w:rsidR="00FF1E19" w:rsidRDefault="00FF1E19" w:rsidP="00FF1E19">
      <w:pPr>
        <w:pStyle w:val="51"/>
        <w:jc w:val="both"/>
        <w:rPr>
          <w:i w:val="0"/>
          <w:sz w:val="24"/>
          <w:szCs w:val="24"/>
        </w:rPr>
      </w:pPr>
      <w:proofErr w:type="spellStart"/>
      <w:r w:rsidRPr="00FF1E19">
        <w:rPr>
          <w:i w:val="0"/>
          <w:sz w:val="24"/>
          <w:szCs w:val="24"/>
        </w:rPr>
        <w:t>Рекламационен</w:t>
      </w:r>
      <w:proofErr w:type="spellEnd"/>
      <w:r w:rsidRPr="00FF1E19">
        <w:rPr>
          <w:i w:val="0"/>
          <w:sz w:val="24"/>
          <w:szCs w:val="24"/>
        </w:rPr>
        <w:t xml:space="preserve"> срок и начин на уреждане на рекламациите: за видими недостатъци по отношение на количеството и качеството - в момента на приемане-предаване на горивото. За скрити недостатъци - в срок до седем работни дни.</w:t>
      </w:r>
    </w:p>
    <w:p w:rsidR="006C35C8" w:rsidRPr="006C35C8" w:rsidRDefault="006C35C8" w:rsidP="006C35C8">
      <w:pPr>
        <w:pStyle w:val="51"/>
        <w:jc w:val="both"/>
        <w:rPr>
          <w:i w:val="0"/>
          <w:sz w:val="24"/>
          <w:szCs w:val="24"/>
        </w:rPr>
      </w:pPr>
      <w:r w:rsidRPr="006C35C8">
        <w:rPr>
          <w:i w:val="0"/>
          <w:sz w:val="24"/>
          <w:szCs w:val="24"/>
        </w:rPr>
        <w:t xml:space="preserve">Участникът следва да гарантира възможност за </w:t>
      </w:r>
      <w:proofErr w:type="spellStart"/>
      <w:r w:rsidRPr="006C35C8">
        <w:rPr>
          <w:i w:val="0"/>
          <w:sz w:val="24"/>
          <w:szCs w:val="24"/>
        </w:rPr>
        <w:t>безналично</w:t>
      </w:r>
      <w:proofErr w:type="spellEnd"/>
      <w:r w:rsidRPr="006C35C8">
        <w:rPr>
          <w:i w:val="0"/>
          <w:sz w:val="24"/>
          <w:szCs w:val="24"/>
        </w:rPr>
        <w:t xml:space="preserve"> заплащане на заредените горива чрез свои фирмени карти. В офертата си, участникът трябва да посочи на кои свои бензиностанции на територията на Република България осигурява такава възможност за </w:t>
      </w:r>
      <w:r w:rsidRPr="006C35C8">
        <w:rPr>
          <w:i w:val="0"/>
          <w:sz w:val="24"/>
          <w:szCs w:val="24"/>
        </w:rPr>
        <w:lastRenderedPageBreak/>
        <w:t>безкасово заплащане на заредените горива чрез фирмени карти. Фирмените карти трябва да отчитат и търговската отстъпка, която възложителят ще ползва при закупуването на горивата.</w:t>
      </w:r>
    </w:p>
    <w:p w:rsidR="006C35C8" w:rsidRPr="006C35C8" w:rsidRDefault="006C35C8" w:rsidP="006C35C8">
      <w:pPr>
        <w:pStyle w:val="51"/>
        <w:jc w:val="both"/>
        <w:rPr>
          <w:i w:val="0"/>
          <w:sz w:val="24"/>
          <w:szCs w:val="24"/>
        </w:rPr>
      </w:pPr>
      <w:r w:rsidRPr="006C35C8">
        <w:rPr>
          <w:i w:val="0"/>
          <w:sz w:val="24"/>
          <w:szCs w:val="24"/>
        </w:rPr>
        <w:t xml:space="preserve">Фирмените карти за </w:t>
      </w:r>
      <w:proofErr w:type="spellStart"/>
      <w:r w:rsidRPr="006C35C8">
        <w:rPr>
          <w:i w:val="0"/>
          <w:sz w:val="24"/>
          <w:szCs w:val="24"/>
        </w:rPr>
        <w:t>безналично</w:t>
      </w:r>
      <w:proofErr w:type="spellEnd"/>
      <w:r w:rsidRPr="006C35C8">
        <w:rPr>
          <w:i w:val="0"/>
          <w:sz w:val="24"/>
          <w:szCs w:val="24"/>
        </w:rPr>
        <w:t xml:space="preserve"> плащане на горивата, трябва да бъдат издадени в максимално кратък срок, индивидуални, осигуряващи зареждане на МПС по регистрационния му номер.</w:t>
      </w:r>
    </w:p>
    <w:p w:rsidR="006C35C8" w:rsidRPr="006C35C8" w:rsidRDefault="006C35C8" w:rsidP="006C35C8">
      <w:pPr>
        <w:pStyle w:val="51"/>
        <w:jc w:val="both"/>
        <w:rPr>
          <w:i w:val="0"/>
          <w:sz w:val="24"/>
          <w:szCs w:val="24"/>
        </w:rPr>
      </w:pPr>
      <w:r w:rsidRPr="006C35C8">
        <w:rPr>
          <w:i w:val="0"/>
          <w:sz w:val="24"/>
          <w:szCs w:val="24"/>
        </w:rPr>
        <w:t>&gt;</w:t>
      </w:r>
      <w:r w:rsidRPr="006C35C8">
        <w:rPr>
          <w:i w:val="0"/>
          <w:sz w:val="24"/>
          <w:szCs w:val="24"/>
        </w:rPr>
        <w:tab/>
        <w:t>Списъкът на автомобилите, които се предвижда да се зареждат с гориво ще бъде представен при сключване на Договора. Списъкът с автомобили подлежи на актуализация от Възложителя, в случаите на придобиване на нови автомобили или бракуване на автомобили.</w:t>
      </w:r>
    </w:p>
    <w:p w:rsidR="006C35C8" w:rsidRPr="006C35C8" w:rsidRDefault="006C35C8" w:rsidP="006C35C8">
      <w:pPr>
        <w:pStyle w:val="51"/>
        <w:jc w:val="both"/>
        <w:rPr>
          <w:i w:val="0"/>
          <w:sz w:val="24"/>
          <w:szCs w:val="24"/>
        </w:rPr>
      </w:pPr>
      <w:r w:rsidRPr="006C35C8">
        <w:rPr>
          <w:i w:val="0"/>
          <w:sz w:val="24"/>
          <w:szCs w:val="24"/>
        </w:rPr>
        <w:t>Издадените карти следва да са безплатни за Възложителя. Възложителят няма да заплаща при транзакция за зареждане на транспортните средства, без заплащане на месечни и други такси за обслужване на картите. Участникът следва да предвиди и съобрази тези условия в ценовото си предложение.</w:t>
      </w:r>
    </w:p>
    <w:p w:rsidR="006C35C8" w:rsidRPr="00FF1E19" w:rsidRDefault="006C35C8" w:rsidP="006C35C8">
      <w:pPr>
        <w:pStyle w:val="51"/>
        <w:jc w:val="both"/>
        <w:rPr>
          <w:i w:val="0"/>
          <w:sz w:val="24"/>
          <w:szCs w:val="24"/>
        </w:rPr>
      </w:pPr>
      <w:r w:rsidRPr="006C35C8">
        <w:rPr>
          <w:i w:val="0"/>
          <w:sz w:val="24"/>
          <w:szCs w:val="24"/>
        </w:rPr>
        <w:t>Участникът осигурява издаването на допълнителни карти за допълнително добавените в списъка автомобили при същите условия, както и спирането на карти за автомобили, които са отпаднали от списъка на Възложителя.</w:t>
      </w:r>
    </w:p>
    <w:p w:rsidR="00CC18A7" w:rsidRDefault="00CC18A7" w:rsidP="00492992">
      <w:pPr>
        <w:pStyle w:val="51"/>
        <w:shd w:val="clear" w:color="auto" w:fill="auto"/>
        <w:spacing w:before="0" w:after="0" w:line="240" w:lineRule="auto"/>
        <w:jc w:val="both"/>
        <w:rPr>
          <w:b/>
          <w:i w:val="0"/>
          <w:sz w:val="24"/>
          <w:szCs w:val="24"/>
        </w:rPr>
      </w:pPr>
      <w:bookmarkStart w:id="0" w:name="_top"/>
      <w:bookmarkEnd w:id="0"/>
    </w:p>
    <w:p w:rsidR="005F5163" w:rsidRDefault="005F5163" w:rsidP="00563A10">
      <w:pPr>
        <w:pStyle w:val="51"/>
        <w:shd w:val="clear" w:color="auto" w:fill="auto"/>
        <w:spacing w:before="0" w:after="0" w:line="240" w:lineRule="auto"/>
        <w:ind w:left="390"/>
        <w:jc w:val="both"/>
        <w:rPr>
          <w:b/>
          <w:i w:val="0"/>
          <w:sz w:val="24"/>
          <w:szCs w:val="24"/>
        </w:rPr>
      </w:pPr>
    </w:p>
    <w:p w:rsidR="00977437" w:rsidRDefault="008C5A38">
      <w:pPr>
        <w:pStyle w:val="Heading11"/>
        <w:keepNext/>
        <w:keepLines/>
        <w:tabs>
          <w:tab w:val="left" w:pos="1068"/>
        </w:tabs>
        <w:spacing w:before="0" w:after="0" w:line="360" w:lineRule="auto"/>
        <w:ind w:firstLine="720"/>
      </w:pPr>
      <w:r w:rsidRPr="00CF56BA">
        <w:rPr>
          <w:rFonts w:ascii="Times New Roman" w:hAnsi="Times New Roman"/>
          <w:b w:val="0"/>
          <w:sz w:val="24"/>
        </w:rPr>
        <w:t>В случай, че наименование или част от наименование съвпада с конкретен стандарт, спецификация, техническа оценка, техническо одобрение, технически еталон и модел, източник, процес, търговска марка, патент, тип, произход или производство, да се приема, че Възложителят е поставил изискването "или еквивалентно/и".</w:t>
      </w:r>
    </w:p>
    <w:p w:rsidR="005F5163" w:rsidRDefault="005F5163" w:rsidP="00563A10">
      <w:pPr>
        <w:pStyle w:val="51"/>
        <w:shd w:val="clear" w:color="auto" w:fill="auto"/>
        <w:spacing w:before="0" w:after="0" w:line="240" w:lineRule="auto"/>
        <w:ind w:left="390"/>
        <w:jc w:val="both"/>
        <w:rPr>
          <w:b/>
          <w:i w:val="0"/>
          <w:sz w:val="24"/>
          <w:szCs w:val="24"/>
        </w:rPr>
      </w:pPr>
    </w:p>
    <w:p w:rsidR="00563A10" w:rsidRDefault="00563A10" w:rsidP="00C225BE">
      <w:pPr>
        <w:pStyle w:val="51"/>
        <w:shd w:val="clear" w:color="auto" w:fill="auto"/>
        <w:spacing w:before="0" w:after="0" w:line="240" w:lineRule="auto"/>
        <w:ind w:firstLine="390"/>
        <w:jc w:val="both"/>
        <w:rPr>
          <w:b/>
          <w:i w:val="0"/>
          <w:sz w:val="24"/>
          <w:szCs w:val="24"/>
        </w:rPr>
      </w:pPr>
      <w:r>
        <w:rPr>
          <w:b/>
          <w:i w:val="0"/>
          <w:sz w:val="24"/>
          <w:szCs w:val="24"/>
        </w:rPr>
        <w:t>6.ИЗИСКВАНИЯ ЗА ОФОРМЯНЕ И ПРЕДСТАВЯНЕ НА ОФЕРТАТА:</w:t>
      </w:r>
    </w:p>
    <w:p w:rsidR="00563A10" w:rsidRDefault="00563A10" w:rsidP="00C225BE">
      <w:pPr>
        <w:pStyle w:val="51"/>
        <w:shd w:val="clear" w:color="auto" w:fill="auto"/>
        <w:spacing w:before="0" w:after="0" w:line="240" w:lineRule="auto"/>
        <w:ind w:firstLine="390"/>
        <w:jc w:val="both"/>
        <w:rPr>
          <w:b/>
          <w:i w:val="0"/>
          <w:sz w:val="24"/>
          <w:szCs w:val="24"/>
        </w:rPr>
      </w:pPr>
    </w:p>
    <w:p w:rsidR="00563A10" w:rsidRPr="00135527" w:rsidRDefault="00563A10" w:rsidP="00C225BE">
      <w:pPr>
        <w:pStyle w:val="51"/>
        <w:shd w:val="clear" w:color="auto" w:fill="auto"/>
        <w:spacing w:before="0" w:after="0" w:line="240" w:lineRule="auto"/>
        <w:ind w:firstLine="390"/>
        <w:jc w:val="both"/>
        <w:rPr>
          <w:i w:val="0"/>
          <w:sz w:val="24"/>
          <w:szCs w:val="24"/>
        </w:rPr>
      </w:pPr>
      <w:r w:rsidRPr="00135527">
        <w:rPr>
          <w:i w:val="0"/>
          <w:sz w:val="24"/>
          <w:szCs w:val="24"/>
        </w:rPr>
        <w:t>Офертата се подава на български език – на хартиен носител. Към офертата си участниците представят следната документация:</w:t>
      </w:r>
    </w:p>
    <w:p w:rsidR="00977437" w:rsidRDefault="00563A10">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.1. Списък на документите и информацията съдържащи се в офертата, подписани и подпечатани от участника;</w:t>
      </w:r>
    </w:p>
    <w:p w:rsidR="00977437" w:rsidRDefault="009A3F0D">
      <w:pPr>
        <w:pStyle w:val="51"/>
        <w:shd w:val="clear" w:color="auto" w:fill="auto"/>
        <w:spacing w:before="0" w:after="0" w:line="240" w:lineRule="auto"/>
        <w:ind w:firstLine="390"/>
        <w:jc w:val="both"/>
        <w:rPr>
          <w:i w:val="0"/>
          <w:sz w:val="24"/>
          <w:szCs w:val="24"/>
        </w:rPr>
      </w:pPr>
      <w:r>
        <w:rPr>
          <w:i w:val="0"/>
          <w:sz w:val="24"/>
          <w:szCs w:val="24"/>
        </w:rPr>
        <w:t>6.2. Административни данни за участника – Приложение № 1</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rPr>
        <w:t>3</w:t>
      </w:r>
      <w:r w:rsidRPr="00135527">
        <w:rPr>
          <w:i w:val="0"/>
          <w:sz w:val="24"/>
          <w:szCs w:val="24"/>
        </w:rPr>
        <w:t xml:space="preserve">. </w:t>
      </w:r>
      <w:r w:rsidR="00C225BE">
        <w:rPr>
          <w:i w:val="0"/>
          <w:sz w:val="24"/>
          <w:szCs w:val="24"/>
        </w:rPr>
        <w:t>Декларация по чл. 192, ал. 3 от ЗОП</w:t>
      </w:r>
      <w:r w:rsidRPr="00135527">
        <w:rPr>
          <w:i w:val="0"/>
          <w:sz w:val="24"/>
          <w:szCs w:val="24"/>
        </w:rPr>
        <w:t xml:space="preserve"> – Приложение №</w:t>
      </w:r>
      <w:r w:rsidR="009A3F0D">
        <w:rPr>
          <w:i w:val="0"/>
          <w:sz w:val="24"/>
          <w:szCs w:val="24"/>
        </w:rPr>
        <w:t>2</w:t>
      </w:r>
      <w:r w:rsidRPr="00135527">
        <w:rPr>
          <w:i w:val="0"/>
          <w:sz w:val="24"/>
          <w:szCs w:val="24"/>
        </w:rPr>
        <w:t>;</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rPr>
        <w:t>4</w:t>
      </w:r>
      <w:r w:rsidRPr="00135527">
        <w:rPr>
          <w:i w:val="0"/>
          <w:sz w:val="24"/>
          <w:szCs w:val="24"/>
        </w:rPr>
        <w:t>. Техническо предложение – Приложение №</w:t>
      </w:r>
      <w:r w:rsidR="009A3F0D">
        <w:rPr>
          <w:i w:val="0"/>
          <w:sz w:val="24"/>
          <w:szCs w:val="24"/>
        </w:rPr>
        <w:t>3</w:t>
      </w:r>
      <w:r w:rsidRPr="00135527">
        <w:rPr>
          <w:i w:val="0"/>
          <w:sz w:val="24"/>
          <w:szCs w:val="24"/>
        </w:rPr>
        <w:t>;</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rPr>
        <w:t>5</w:t>
      </w:r>
      <w:r w:rsidRPr="00135527">
        <w:rPr>
          <w:i w:val="0"/>
          <w:sz w:val="24"/>
          <w:szCs w:val="24"/>
        </w:rPr>
        <w:t>. Ценово предложение – Приложение №</w:t>
      </w:r>
      <w:r w:rsidR="009A3F0D">
        <w:rPr>
          <w:i w:val="0"/>
          <w:sz w:val="24"/>
          <w:szCs w:val="24"/>
        </w:rPr>
        <w:t>4</w:t>
      </w:r>
      <w:r w:rsidRPr="00135527">
        <w:rPr>
          <w:i w:val="0"/>
          <w:sz w:val="24"/>
          <w:szCs w:val="24"/>
        </w:rPr>
        <w:t>;</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lang w:val="en-US"/>
        </w:rPr>
        <w:t>6</w:t>
      </w:r>
      <w:r w:rsidRPr="00135527">
        <w:rPr>
          <w:i w:val="0"/>
          <w:sz w:val="24"/>
          <w:szCs w:val="24"/>
        </w:rPr>
        <w:t>. Декларация за участие като подизпълнител по чл.66, ал.1 от ЗОП – Приложение №</w:t>
      </w:r>
      <w:r w:rsidR="009A3F0D">
        <w:rPr>
          <w:i w:val="0"/>
          <w:sz w:val="24"/>
          <w:szCs w:val="24"/>
        </w:rPr>
        <w:t>5</w:t>
      </w:r>
      <w:r w:rsidRPr="00135527">
        <w:rPr>
          <w:i w:val="0"/>
          <w:sz w:val="24"/>
          <w:szCs w:val="24"/>
        </w:rPr>
        <w:t>;</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lang w:val="en-US"/>
        </w:rPr>
        <w:t>7</w:t>
      </w:r>
      <w:r w:rsidRPr="00135527">
        <w:rPr>
          <w:i w:val="0"/>
          <w:sz w:val="24"/>
          <w:szCs w:val="24"/>
        </w:rPr>
        <w:t xml:space="preserve">. Декларация за отсъствие на обстоятелствата по чл.3, т.8 или наличие на изключенията по чл.4 от Закона за икономическите и финансови отношения с дружествата, регистрирани в </w:t>
      </w:r>
      <w:r w:rsidRPr="00135527">
        <w:rPr>
          <w:i w:val="0"/>
          <w:sz w:val="24"/>
          <w:szCs w:val="24"/>
        </w:rPr>
        <w:lastRenderedPageBreak/>
        <w:t>юрисдикции с преференциален данъчен режим, контролирани</w:t>
      </w:r>
      <w:r w:rsidR="00D8529D">
        <w:rPr>
          <w:i w:val="0"/>
          <w:sz w:val="24"/>
          <w:szCs w:val="24"/>
        </w:rPr>
        <w:t>т</w:t>
      </w:r>
      <w:r w:rsidRPr="00135527">
        <w:rPr>
          <w:i w:val="0"/>
          <w:sz w:val="24"/>
          <w:szCs w:val="24"/>
        </w:rPr>
        <w:t>е от тях лица и техните действителни собственици (ЗИФОДРЮПДРКЛТДС) – Пр</w:t>
      </w:r>
      <w:r w:rsidR="00D8529D">
        <w:rPr>
          <w:i w:val="0"/>
          <w:sz w:val="24"/>
          <w:szCs w:val="24"/>
        </w:rPr>
        <w:t>и</w:t>
      </w:r>
      <w:r w:rsidRPr="00135527">
        <w:rPr>
          <w:i w:val="0"/>
          <w:sz w:val="24"/>
          <w:szCs w:val="24"/>
        </w:rPr>
        <w:t>ложение №</w:t>
      </w:r>
      <w:r w:rsidR="009A3F0D">
        <w:rPr>
          <w:i w:val="0"/>
          <w:sz w:val="24"/>
          <w:szCs w:val="24"/>
          <w:lang w:val="en-US"/>
        </w:rPr>
        <w:t>6</w:t>
      </w:r>
      <w:r w:rsidRPr="00135527">
        <w:rPr>
          <w:i w:val="0"/>
          <w:sz w:val="24"/>
          <w:szCs w:val="24"/>
        </w:rPr>
        <w:t>;</w:t>
      </w:r>
    </w:p>
    <w:p w:rsidR="00563A10" w:rsidRPr="00135527"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lang w:val="en-US"/>
        </w:rPr>
        <w:t>8</w:t>
      </w:r>
      <w:r w:rsidRPr="00135527">
        <w:rPr>
          <w:i w:val="0"/>
          <w:sz w:val="24"/>
          <w:szCs w:val="24"/>
        </w:rPr>
        <w:t xml:space="preserve">. </w:t>
      </w:r>
      <w:r w:rsidR="00403F08" w:rsidRPr="00403F08">
        <w:rPr>
          <w:i w:val="0"/>
          <w:sz w:val="24"/>
          <w:szCs w:val="24"/>
        </w:rPr>
        <w:t>по чл. 59, ал. 1, т. 3 от Закона за мерките срещу изпирането на пари</w:t>
      </w:r>
      <w:r w:rsidRPr="00135527">
        <w:rPr>
          <w:i w:val="0"/>
          <w:sz w:val="24"/>
          <w:szCs w:val="24"/>
        </w:rPr>
        <w:t xml:space="preserve"> – Приложение № </w:t>
      </w:r>
      <w:r w:rsidR="009A3F0D">
        <w:rPr>
          <w:i w:val="0"/>
          <w:sz w:val="24"/>
          <w:szCs w:val="24"/>
          <w:lang w:val="en-US"/>
        </w:rPr>
        <w:t>7</w:t>
      </w:r>
      <w:r w:rsidRPr="00135527">
        <w:rPr>
          <w:i w:val="0"/>
          <w:sz w:val="24"/>
          <w:szCs w:val="24"/>
        </w:rPr>
        <w:t>;</w:t>
      </w:r>
    </w:p>
    <w:p w:rsidR="00563A10" w:rsidRDefault="00563A10" w:rsidP="00C225BE">
      <w:pPr>
        <w:pStyle w:val="51"/>
        <w:shd w:val="clear" w:color="auto" w:fill="auto"/>
        <w:spacing w:before="0" w:after="0" w:line="240" w:lineRule="auto"/>
        <w:ind w:firstLine="390"/>
        <w:jc w:val="both"/>
        <w:rPr>
          <w:i w:val="0"/>
          <w:sz w:val="24"/>
          <w:szCs w:val="24"/>
        </w:rPr>
      </w:pPr>
      <w:r>
        <w:rPr>
          <w:i w:val="0"/>
          <w:sz w:val="24"/>
          <w:szCs w:val="24"/>
        </w:rPr>
        <w:t>6</w:t>
      </w:r>
      <w:r w:rsidRPr="00135527">
        <w:rPr>
          <w:i w:val="0"/>
          <w:sz w:val="24"/>
          <w:szCs w:val="24"/>
        </w:rPr>
        <w:t>.</w:t>
      </w:r>
      <w:r w:rsidR="009A3F0D">
        <w:rPr>
          <w:i w:val="0"/>
          <w:sz w:val="24"/>
          <w:szCs w:val="24"/>
          <w:lang w:val="en-US"/>
        </w:rPr>
        <w:t>9</w:t>
      </w:r>
      <w:r w:rsidRPr="00135527">
        <w:rPr>
          <w:i w:val="0"/>
          <w:sz w:val="24"/>
          <w:szCs w:val="24"/>
        </w:rPr>
        <w:t xml:space="preserve">. Декларация за </w:t>
      </w:r>
      <w:proofErr w:type="spellStart"/>
      <w:r w:rsidRPr="00135527">
        <w:rPr>
          <w:i w:val="0"/>
          <w:sz w:val="24"/>
          <w:szCs w:val="24"/>
        </w:rPr>
        <w:t>конфиденциалност</w:t>
      </w:r>
      <w:proofErr w:type="spellEnd"/>
      <w:r w:rsidRPr="00135527">
        <w:rPr>
          <w:i w:val="0"/>
          <w:sz w:val="24"/>
          <w:szCs w:val="24"/>
        </w:rPr>
        <w:t xml:space="preserve"> по чл.102, ал.1 от ЗОП – Приложение №</w:t>
      </w:r>
      <w:r w:rsidR="009A3F0D">
        <w:rPr>
          <w:i w:val="0"/>
          <w:sz w:val="24"/>
          <w:szCs w:val="24"/>
          <w:lang w:val="en-US"/>
        </w:rPr>
        <w:t>8</w:t>
      </w:r>
      <w:r w:rsidRPr="00135527">
        <w:rPr>
          <w:i w:val="0"/>
          <w:sz w:val="24"/>
          <w:szCs w:val="24"/>
        </w:rPr>
        <w:t>;</w:t>
      </w:r>
    </w:p>
    <w:p w:rsidR="00563A10" w:rsidRPr="00135527" w:rsidRDefault="00563A10" w:rsidP="00563A10">
      <w:pPr>
        <w:pStyle w:val="51"/>
        <w:shd w:val="clear" w:color="auto" w:fill="auto"/>
        <w:spacing w:before="0" w:after="0" w:line="240" w:lineRule="auto"/>
        <w:ind w:left="390"/>
        <w:jc w:val="both"/>
        <w:rPr>
          <w:i w:val="0"/>
          <w:sz w:val="24"/>
          <w:szCs w:val="24"/>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482D7C" w:rsidRDefault="000E2A7E" w:rsidP="00482D7C">
      <w:pPr>
        <w:pStyle w:val="ListParagraph"/>
        <w:numPr>
          <w:ilvl w:val="0"/>
          <w:numId w:val="30"/>
        </w:numPr>
        <w:jc w:val="both"/>
        <w:rPr>
          <w:rFonts w:ascii="Times New Roman" w:hAnsi="Times New Roman" w:cs="Times New Roman"/>
          <w:b/>
          <w:sz w:val="32"/>
          <w:szCs w:val="32"/>
        </w:rPr>
      </w:pPr>
      <w:r w:rsidRPr="00285E1E">
        <w:rPr>
          <w:rFonts w:ascii="Times New Roman" w:hAnsi="Times New Roman" w:cs="Times New Roman"/>
          <w:b/>
          <w:sz w:val="32"/>
          <w:szCs w:val="32"/>
        </w:rPr>
        <w:t>К</w:t>
      </w:r>
      <w:r w:rsidR="00482D7C" w:rsidRPr="00285E1E">
        <w:rPr>
          <w:rFonts w:ascii="Times New Roman" w:hAnsi="Times New Roman" w:cs="Times New Roman"/>
          <w:b/>
          <w:sz w:val="32"/>
          <w:szCs w:val="32"/>
        </w:rPr>
        <w:t>ритерии за оценка</w:t>
      </w:r>
      <w:r w:rsidRPr="00285E1E">
        <w:rPr>
          <w:rFonts w:ascii="Times New Roman" w:hAnsi="Times New Roman" w:cs="Times New Roman"/>
          <w:b/>
          <w:sz w:val="32"/>
          <w:szCs w:val="32"/>
        </w:rPr>
        <w:t xml:space="preserve">: </w:t>
      </w:r>
      <w:r w:rsidR="00613121" w:rsidRPr="00285E1E">
        <w:rPr>
          <w:rFonts w:ascii="Times New Roman" w:hAnsi="Times New Roman" w:cs="Times New Roman"/>
          <w:b/>
          <w:sz w:val="32"/>
          <w:szCs w:val="32"/>
        </w:rPr>
        <w:t>„НАЙ – НИСКА ЦЕНА”</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критерия за възлагане „най-ниска“ цена</w:t>
      </w:r>
      <w:r w:rsidR="00C225BE" w:rsidRPr="00C225BE">
        <w:t xml:space="preserve"> </w:t>
      </w:r>
      <w:r w:rsidR="00C225BE" w:rsidRPr="00C225BE">
        <w:rPr>
          <w:rFonts w:ascii="Times New Roman" w:hAnsi="Times New Roman" w:cs="Times New Roman"/>
        </w:rPr>
        <w:t>, формирана от предлаганата търговска отстъпка.</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Оценяване на офертите</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1.Оценяването на офертите ще се извърши въз основа на показателя % търговска отстъпка от редовната валидна и официално оповестена единична цена на дребно за деня за съответния вид гориво на бензиностанциите на участника.</w:t>
      </w:r>
    </w:p>
    <w:p w:rsidR="00C225BE" w:rsidRDefault="00C225BE" w:rsidP="00FF1E19">
      <w:pPr>
        <w:pStyle w:val="ListParagraph"/>
        <w:ind w:left="0"/>
        <w:jc w:val="both"/>
        <w:rPr>
          <w:rFonts w:ascii="Times New Roman" w:hAnsi="Times New Roman" w:cs="Times New Roman"/>
        </w:rPr>
      </w:pP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За изпълнител на обществената поръчка ще бъде избран участник предложил най-голям процент търговска отстъпка, който е еднакъв за всички видове горива, които Възложителят ще закупува по тази поръчка, валиден е за всички търговски обекти (бензиностанции) на участника и не се влияе от закупеното количество гориво.</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критерия за възлагане „най-ниска цена“ и предлаганият процент търговска отстъпка се съдържа в две или повече оферти.</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Тегленето на жребий се извършва при спазване на следните правила:</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Тегленето на жребий се извършва от комисията за провеждане на процедурата, като датата, място и часа на жребия се съобщават писмено на участниците (най-малко чрез публикуване на съобщение на профила на купувача), които имат право да участват в жребия.. Те се уведомяват за датата, мястото и часа на теглене на жребия чрез съобщение, публикувано на Профила на купувача на възложителя.</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Уведомените участници, които имат право да участват в жребия,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Комисията подготвя билети с имената на съответните участниците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Тегленето се извършва чрез избор от председателя на комисията на един от пликовете.</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Участникът, чието име е в изтегления плик се класира на първо място.</w:t>
      </w:r>
    </w:p>
    <w:p w:rsidR="00FF1E19" w:rsidRDefault="00FF1E19" w:rsidP="00FF1E19">
      <w:pPr>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563A10" w:rsidRDefault="00482D7C" w:rsidP="00563A10">
      <w:pPr>
        <w:ind w:firstLine="708"/>
        <w:jc w:val="both"/>
        <w:rPr>
          <w:rFonts w:ascii="Times New Roman" w:eastAsia="Times New Roman" w:hAnsi="Times New Roman" w:cs="Times New Roman"/>
          <w:b/>
        </w:rPr>
      </w:pPr>
      <w:r w:rsidRPr="002647DB">
        <w:rPr>
          <w:rFonts w:ascii="Times New Roman" w:eastAsia="Times New Roman" w:hAnsi="Times New Roman" w:cs="Times New Roman"/>
          <w:b/>
          <w:lang w:val="ru-RU"/>
        </w:rPr>
        <w:t>8</w:t>
      </w:r>
      <w:r w:rsidR="00563A10">
        <w:rPr>
          <w:rFonts w:ascii="Times New Roman" w:eastAsia="Times New Roman" w:hAnsi="Times New Roman" w:cs="Times New Roman"/>
          <w:b/>
          <w:lang w:val="ru-RU"/>
        </w:rPr>
        <w:t xml:space="preserve"> .</w:t>
      </w:r>
      <w:r w:rsidR="00563A10">
        <w:rPr>
          <w:rFonts w:ascii="Times New Roman" w:eastAsia="Times New Roman" w:hAnsi="Times New Roman" w:cs="Times New Roman"/>
          <w:b/>
        </w:rPr>
        <w:t>ОБРАЗЦИ НА ДОКУМЕНТИ:</w:t>
      </w:r>
    </w:p>
    <w:p w:rsidR="00563A10" w:rsidRDefault="00563A10" w:rsidP="00563A10">
      <w:pPr>
        <w:ind w:firstLine="708"/>
        <w:jc w:val="both"/>
        <w:rPr>
          <w:rFonts w:ascii="Times New Roman" w:eastAsia="Times New Roman" w:hAnsi="Times New Roman" w:cs="Times New Roman"/>
          <w:b/>
        </w:rPr>
      </w:pPr>
    </w:p>
    <w:p w:rsidR="000900A3" w:rsidRDefault="000900A3" w:rsidP="00285E1E">
      <w:pPr>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563A10" w:rsidRPr="00B30293" w:rsidRDefault="00563A10" w:rsidP="00563A10">
      <w:pPr>
        <w:spacing w:before="120"/>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563A10" w:rsidRPr="00B30293"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6"/>
        <w:gridCol w:w="4250"/>
      </w:tblGrid>
      <w:tr w:rsidR="00563A10" w:rsidRPr="00B30293" w:rsidTr="0066000B">
        <w:trPr>
          <w:trHeight w:val="458"/>
        </w:trPr>
        <w:tc>
          <w:tcPr>
            <w:tcW w:w="6211" w:type="dxa"/>
          </w:tcPr>
          <w:p w:rsidR="00563A10" w:rsidRPr="00B30293" w:rsidRDefault="00563A10" w:rsidP="0066000B">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563A10" w:rsidRPr="00B30293" w:rsidRDefault="00563A10" w:rsidP="0066000B">
            <w:pPr>
              <w:spacing w:before="40"/>
              <w:jc w:val="both"/>
              <w:rPr>
                <w:rFonts w:ascii="Times New Roman" w:hAnsi="Times New Roman" w:cs="Times New Roman"/>
                <w:bCs/>
              </w:rPr>
            </w:pPr>
          </w:p>
        </w:tc>
      </w:tr>
      <w:tr w:rsidR="00563A10" w:rsidRPr="00B30293" w:rsidTr="0066000B">
        <w:trPr>
          <w:trHeight w:val="1340"/>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ЕИК/БУЛСТАТ/ЕГН</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p>
        </w:tc>
      </w:tr>
      <w:tr w:rsidR="00563A10" w:rsidRPr="00B30293" w:rsidTr="0066000B">
        <w:trPr>
          <w:trHeight w:val="890"/>
        </w:trPr>
        <w:tc>
          <w:tcPr>
            <w:tcW w:w="6211" w:type="dxa"/>
          </w:tcPr>
          <w:p w:rsidR="00563A10" w:rsidRPr="00B30293" w:rsidRDefault="00563A10" w:rsidP="0066000B">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rPr>
          <w:trHeight w:val="278"/>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roofErr w:type="spellStart"/>
            <w:r w:rsidRPr="00B30293">
              <w:rPr>
                <w:rFonts w:ascii="Times New Roman" w:hAnsi="Times New Roman" w:cs="Times New Roman"/>
                <w:bCs/>
              </w:rPr>
              <w:t>E-mail</w:t>
            </w:r>
            <w:proofErr w:type="spellEnd"/>
            <w:r w:rsidRPr="00B30293">
              <w:rPr>
                <w:rFonts w:ascii="Times New Roman" w:hAnsi="Times New Roman" w:cs="Times New Roman"/>
                <w:bCs/>
              </w:rPr>
              <w:t xml:space="preserve"> адрес: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10471" w:type="dxa"/>
            <w:gridSpan w:val="2"/>
          </w:tcPr>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B30293" w:rsidTr="0066000B">
        <w:trPr>
          <w:trHeight w:val="890"/>
        </w:trPr>
        <w:tc>
          <w:tcPr>
            <w:tcW w:w="10471" w:type="dxa"/>
            <w:gridSpan w:val="2"/>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563A10" w:rsidRPr="00B30293" w:rsidTr="0066000B">
        <w:tc>
          <w:tcPr>
            <w:tcW w:w="6211" w:type="dxa"/>
            <w:vMerge w:val="restart"/>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1. ...........................................................</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2. ...........................................................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Обслужваща банка: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IBAN: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BIC: </w:t>
            </w:r>
            <w:r w:rsidRPr="00B30293">
              <w:rPr>
                <w:rFonts w:ascii="Times New Roman" w:hAnsi="Times New Roman" w:cs="Times New Roman"/>
                <w:bCs/>
              </w:rPr>
              <w:lastRenderedPageBreak/>
              <w:t>..................................................................</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Титуляр на сметката: .....................................</w:t>
            </w:r>
          </w:p>
        </w:tc>
      </w:tr>
    </w:tbl>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002F7322">
        <w:rPr>
          <w:rFonts w:ascii="Times New Roman" w:hAnsi="Times New Roman" w:cs="Times New Roman"/>
        </w:rPr>
        <w:t xml:space="preserve"> с предмет</w:t>
      </w:r>
      <w:r w:rsidRPr="00B30293">
        <w:rPr>
          <w:rFonts w:ascii="Times New Roman" w:hAnsi="Times New Roman" w:cs="Times New Roman"/>
        </w:rPr>
        <w:t>:</w:t>
      </w:r>
      <w:r w:rsidR="00940DC7" w:rsidRPr="002647DB">
        <w:rPr>
          <w:rFonts w:ascii="Times New Roman" w:hAnsi="Times New Roman" w:cs="Times New Roman"/>
        </w:rPr>
        <w:t xml:space="preserve"> </w:t>
      </w:r>
      <w:r w:rsidR="00FF1E19" w:rsidRPr="00FF1E19">
        <w:rPr>
          <w:rFonts w:ascii="Times New Roman" w:hAnsi="Times New Roman" w:cs="Times New Roman"/>
          <w:b/>
          <w:bCs/>
        </w:rPr>
        <w:t>„ПЕРИОДИЧНА ПОКУПКА НА БЕНЗИН А-95 Н, БЕНЗИН А-98 И ДИЗЕЛОВО ГОРИВО ЗА НУЖДИТЕ НА АВТОМОБИЛНИЯ ПАРК НА БТА”</w:t>
      </w:r>
      <w:r w:rsidRPr="00DB2052">
        <w:rPr>
          <w:rFonts w:ascii="Times New Roman" w:hAnsi="Times New Roman" w:cs="Times New Roman"/>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от ЗОП.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2F7322" w:rsidRDefault="00563A10" w:rsidP="00931A0E">
      <w:pPr>
        <w:rPr>
          <w:rFonts w:ascii="Times New Roman" w:hAnsi="Times New Roman" w:cs="Times New Roman"/>
        </w:rPr>
      </w:pPr>
      <w:r w:rsidRPr="00B30293">
        <w:rPr>
          <w:rFonts w:ascii="Times New Roman" w:hAnsi="Times New Roman" w:cs="Times New Roman"/>
        </w:rPr>
        <w:t xml:space="preserve">                                                                        Подпис и печат</w:t>
      </w:r>
      <w:r w:rsidR="00931A0E">
        <w:rPr>
          <w:rFonts w:ascii="Times New Roman" w:hAnsi="Times New Roman" w:cs="Times New Roman"/>
        </w:rPr>
        <w:t>: .............................</w:t>
      </w:r>
    </w:p>
    <w:p w:rsidR="00977437" w:rsidRDefault="009A3F0D">
      <w:pPr>
        <w:ind w:left="6360" w:firstLine="720"/>
        <w:rPr>
          <w:rFonts w:ascii="Times New Roman" w:hAnsi="Times New Roman"/>
          <w:b/>
          <w:bCs/>
          <w:u w:val="single"/>
        </w:rPr>
      </w:pPr>
      <w:r w:rsidRPr="00285E1E">
        <w:rPr>
          <w:rFonts w:ascii="Times New Roman" w:hAnsi="Times New Roman"/>
          <w:b/>
          <w:bCs/>
          <w:u w:val="single"/>
        </w:rPr>
        <w:t>Приложение №2</w:t>
      </w:r>
    </w:p>
    <w:p w:rsidR="00977437" w:rsidRDefault="00977437">
      <w:pPr>
        <w:ind w:left="6360" w:firstLine="720"/>
        <w:rPr>
          <w:rFonts w:ascii="Times New Roman" w:hAnsi="Times New Roman"/>
          <w:b/>
          <w:bCs/>
          <w:u w:val="single"/>
        </w:rPr>
      </w:pPr>
    </w:p>
    <w:p w:rsidR="009A3F0D" w:rsidRPr="009A3F0D" w:rsidRDefault="009A3F0D" w:rsidP="009A3F0D">
      <w:pPr>
        <w:widowControl/>
        <w:jc w:val="center"/>
        <w:rPr>
          <w:rFonts w:ascii="Times New Roman" w:eastAsia="Times New Roman" w:hAnsi="Times New Roman" w:cs="Times New Roman"/>
          <w:b/>
          <w:bCs/>
          <w:color w:val="auto"/>
          <w:lang w:eastAsia="en-US" w:bidi="ar-SA"/>
        </w:rPr>
      </w:pPr>
      <w:r w:rsidRPr="009A3F0D">
        <w:rPr>
          <w:rFonts w:ascii="Times New Roman" w:eastAsia="Times New Roman" w:hAnsi="Times New Roman" w:cs="Times New Roman"/>
          <w:b/>
          <w:bCs/>
          <w:color w:val="auto"/>
          <w:lang w:eastAsia="en-US" w:bidi="ar-SA"/>
        </w:rPr>
        <w:t>Д Е К Л А Р А Ц И Я</w:t>
      </w:r>
    </w:p>
    <w:p w:rsidR="009A3F0D" w:rsidRPr="009A3F0D" w:rsidRDefault="009A3F0D" w:rsidP="009A3F0D">
      <w:pPr>
        <w:widowControl/>
        <w:suppressAutoHyphens/>
        <w:spacing w:line="360" w:lineRule="auto"/>
        <w:jc w:val="center"/>
        <w:rPr>
          <w:rFonts w:ascii="Times New Roman" w:eastAsia="Arial" w:hAnsi="Times New Roman" w:cs="Times New Roman"/>
          <w:color w:val="auto"/>
          <w:lang w:eastAsia="hi-IN" w:bidi="hi-IN"/>
        </w:rPr>
      </w:pPr>
      <w:r w:rsidRPr="009A3F0D">
        <w:rPr>
          <w:rFonts w:ascii="Times New Roman" w:eastAsia="Arial" w:hAnsi="Times New Roman" w:cs="Times New Roman"/>
          <w:color w:val="auto"/>
          <w:lang w:eastAsia="hi-IN" w:bidi="hi-IN"/>
        </w:rPr>
        <w:lastRenderedPageBreak/>
        <w:t xml:space="preserve">по </w:t>
      </w:r>
    </w:p>
    <w:p w:rsidR="009A3F0D" w:rsidRPr="009A3F0D" w:rsidRDefault="009A3F0D" w:rsidP="009A3F0D">
      <w:pPr>
        <w:widowControl/>
        <w:suppressAutoHyphens/>
        <w:spacing w:line="360" w:lineRule="auto"/>
        <w:jc w:val="center"/>
        <w:rPr>
          <w:rFonts w:ascii="Times New Roman" w:eastAsia="Arial" w:hAnsi="Times New Roman" w:cs="Times New Roman"/>
          <w:color w:val="auto"/>
          <w:lang w:eastAsia="hi-IN" w:bidi="hi-IN"/>
        </w:rPr>
      </w:pPr>
      <w:r w:rsidRPr="009A3F0D">
        <w:rPr>
          <w:rFonts w:ascii="Times New Roman" w:eastAsia="Arial" w:hAnsi="Times New Roman" w:cs="Times New Roman"/>
          <w:color w:val="auto"/>
          <w:lang w:eastAsia="hi-IN" w:bidi="hi-IN"/>
        </w:rPr>
        <w:t>чл. 192, ал. 3 от ЗОП</w:t>
      </w:r>
    </w:p>
    <w:p w:rsidR="009A3F0D" w:rsidRPr="009A3F0D" w:rsidRDefault="009A3F0D" w:rsidP="009A3F0D">
      <w:pPr>
        <w:widowControl/>
        <w:suppressAutoHyphens/>
        <w:spacing w:line="360" w:lineRule="auto"/>
        <w:ind w:left="720" w:hanging="11"/>
        <w:jc w:val="center"/>
        <w:rPr>
          <w:rFonts w:ascii="Times New Roman" w:eastAsia="Arial" w:hAnsi="Times New Roman" w:cs="Times New Roman"/>
          <w:lang w:eastAsia="hi-IN" w:bidi="hi-IN"/>
        </w:rPr>
      </w:pPr>
      <w:r w:rsidRPr="009A3F0D">
        <w:rPr>
          <w:rFonts w:ascii="Times New Roman" w:eastAsia="Arial" w:hAnsi="Times New Roman" w:cs="Times New Roman"/>
          <w:color w:val="auto"/>
          <w:lang w:eastAsia="hi-IN" w:bidi="hi-IN"/>
        </w:rPr>
        <w:t>(за липсата на основанията за отстраняване и съответствие с критериите за подбор),</w:t>
      </w:r>
    </w:p>
    <w:p w:rsidR="009A3F0D" w:rsidRPr="009A3F0D" w:rsidRDefault="009A3F0D" w:rsidP="009A3F0D">
      <w:pPr>
        <w:widowControl/>
        <w:suppressAutoHyphens/>
        <w:spacing w:line="360" w:lineRule="auto"/>
        <w:ind w:left="720" w:hanging="11"/>
        <w:jc w:val="center"/>
        <w:rPr>
          <w:rFonts w:ascii="Times New Roman" w:eastAsia="Arial" w:hAnsi="Times New Roman" w:cs="Times New Roman"/>
          <w:lang w:eastAsia="hi-IN" w:bidi="hi-IN"/>
        </w:rPr>
      </w:pPr>
    </w:p>
    <w:p w:rsidR="009A3F0D" w:rsidRPr="009A3F0D" w:rsidRDefault="009A3F0D" w:rsidP="009A3F0D">
      <w:pPr>
        <w:widowControl/>
        <w:suppressAutoHyphens/>
        <w:spacing w:line="360" w:lineRule="auto"/>
        <w:ind w:firstLine="708"/>
        <w:jc w:val="both"/>
        <w:rPr>
          <w:rFonts w:ascii="Times New Roman" w:eastAsia="Arial" w:hAnsi="Times New Roman" w:cs="Times New Roman"/>
          <w:position w:val="8"/>
          <w:u w:val="single"/>
          <w:lang w:eastAsia="hi-IN" w:bidi="hi-IN"/>
        </w:rPr>
      </w:pPr>
      <w:r w:rsidRPr="009A3F0D">
        <w:rPr>
          <w:rFonts w:ascii="Times New Roman" w:eastAsia="Arial" w:hAnsi="Times New Roman" w:cs="Times New Roman"/>
          <w:lang w:eastAsia="hi-IN" w:bidi="hi-IN"/>
        </w:rPr>
        <w:t>Подписаният/та,………………………………………………,живущ/а………………………………………………………………, притежаващ/а л. карта  № …………………, изд. на ………………………. от ……………………………….., ЕГН ………………………………., представител на …………………………………………, на ………………………. (изписва се точно  участника), с ЕИК  …………….., участник в обществена поръчка за “..........................................................................”, с Възложител: ..........................................</w:t>
      </w:r>
    </w:p>
    <w:p w:rsidR="009A3F0D" w:rsidRPr="009A3F0D" w:rsidRDefault="009A3F0D" w:rsidP="009A3F0D">
      <w:pPr>
        <w:widowControl/>
        <w:suppressAutoHyphens/>
        <w:spacing w:line="360" w:lineRule="auto"/>
        <w:jc w:val="center"/>
        <w:rPr>
          <w:rFonts w:ascii="Times New Roman" w:eastAsia="Arial" w:hAnsi="Times New Roman" w:cs="Times New Roman"/>
          <w:b/>
          <w:lang w:eastAsia="hi-IN" w:bidi="hi-IN"/>
        </w:rPr>
      </w:pPr>
    </w:p>
    <w:p w:rsidR="009A3F0D" w:rsidRPr="009A3F0D" w:rsidRDefault="009A3F0D" w:rsidP="009A3F0D">
      <w:pPr>
        <w:widowControl/>
        <w:suppressAutoHyphens/>
        <w:spacing w:line="360" w:lineRule="auto"/>
        <w:jc w:val="center"/>
        <w:rPr>
          <w:rFonts w:ascii="Times New Roman" w:eastAsia="Arial" w:hAnsi="Times New Roman" w:cs="Times New Roman"/>
          <w:b/>
          <w:lang w:eastAsia="hi-IN" w:bidi="hi-IN"/>
        </w:rPr>
      </w:pPr>
      <w:r w:rsidRPr="009A3F0D">
        <w:rPr>
          <w:rFonts w:ascii="Times New Roman" w:eastAsia="Arial" w:hAnsi="Times New Roman" w:cs="Times New Roman"/>
          <w:b/>
          <w:lang w:eastAsia="hi-IN" w:bidi="hi-IN"/>
        </w:rPr>
        <w:t>Д Е К Л А Р И Р А М, ЧЕ:</w:t>
      </w:r>
    </w:p>
    <w:p w:rsidR="009A3F0D" w:rsidRPr="009A3F0D" w:rsidRDefault="009A3F0D" w:rsidP="009A3F0D">
      <w:pPr>
        <w:widowControl/>
        <w:suppressAutoHyphens/>
        <w:spacing w:line="360" w:lineRule="auto"/>
        <w:jc w:val="center"/>
        <w:rPr>
          <w:rFonts w:ascii="Times New Roman" w:eastAsia="Arial" w:hAnsi="Times New Roman" w:cs="Times New Roman"/>
          <w:b/>
          <w:lang w:eastAsia="hi-IN" w:bidi="hi-IN"/>
        </w:rPr>
      </w:pPr>
    </w:p>
    <w:p w:rsidR="009A3F0D" w:rsidRPr="009A3F0D" w:rsidRDefault="009A3F0D" w:rsidP="009A3F0D">
      <w:pPr>
        <w:widowControl/>
        <w:suppressAutoHyphens/>
        <w:autoSpaceDE w:val="0"/>
        <w:autoSpaceDN w:val="0"/>
        <w:adjustRightInd w:val="0"/>
        <w:spacing w:line="276" w:lineRule="auto"/>
        <w:ind w:left="720"/>
        <w:jc w:val="both"/>
        <w:rPr>
          <w:rFonts w:ascii="Times New Roman" w:eastAsia="Arial" w:hAnsi="Times New Roman" w:cs="Times New Roman"/>
          <w:b/>
          <w:bCs/>
          <w:caps/>
          <w:lang w:bidi="he-IL"/>
        </w:rPr>
      </w:pPr>
      <w:r w:rsidRPr="009A3F0D">
        <w:rPr>
          <w:rFonts w:ascii="Times New Roman" w:eastAsia="Arial" w:hAnsi="Times New Roman" w:cs="Times New Roman"/>
          <w:b/>
          <w:bCs/>
          <w:caps/>
          <w:lang w:val="en-US" w:bidi="he-IL"/>
        </w:rPr>
        <w:t>I</w:t>
      </w:r>
      <w:r w:rsidRPr="009A3F0D">
        <w:rPr>
          <w:rFonts w:ascii="Times New Roman" w:eastAsia="Arial" w:hAnsi="Times New Roman" w:cs="Times New Roman"/>
          <w:b/>
          <w:bCs/>
          <w:caps/>
          <w:lang w:bidi="he-IL"/>
        </w:rPr>
        <w:t>. Основанията за отстраняване</w:t>
      </w:r>
    </w:p>
    <w:p w:rsidR="009A3F0D" w:rsidRPr="009A3F0D" w:rsidRDefault="009A3F0D" w:rsidP="009A3F0D">
      <w:pPr>
        <w:widowControl/>
        <w:suppressAutoHyphens/>
        <w:spacing w:line="276" w:lineRule="auto"/>
        <w:ind w:firstLine="720"/>
        <w:jc w:val="both"/>
        <w:rPr>
          <w:rFonts w:ascii="Times New Roman" w:eastAsia="Arial" w:hAnsi="Times New Roman" w:cs="Times New Roman"/>
          <w:lang w:eastAsia="hi-IN" w:bidi="hi-IN"/>
        </w:rPr>
      </w:pPr>
      <w:r w:rsidRPr="009A3F0D">
        <w:rPr>
          <w:rFonts w:ascii="Times New Roman" w:eastAsia="Arial" w:hAnsi="Times New Roman" w:cs="Times New Roman"/>
          <w:lang w:eastAsia="hi-IN" w:bidi="hi-IN"/>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A3F0D" w:rsidRPr="009A3F0D" w:rsidRDefault="009A3F0D" w:rsidP="009A3F0D">
      <w:pPr>
        <w:widowControl/>
        <w:suppressAutoHyphens/>
        <w:spacing w:line="276" w:lineRule="auto"/>
        <w:ind w:firstLine="720"/>
        <w:jc w:val="both"/>
        <w:rPr>
          <w:rFonts w:ascii="Times New Roman" w:eastAsia="Arial" w:hAnsi="Times New Roman" w:cs="Times New Roman"/>
          <w:lang w:eastAsia="hi-IN" w:bidi="hi-IN"/>
        </w:rPr>
      </w:pPr>
      <w:r w:rsidRPr="009A3F0D">
        <w:rPr>
          <w:rFonts w:ascii="Times New Roman" w:eastAsia="Arial" w:hAnsi="Times New Roman" w:cs="Times New Roman"/>
          <w:lang w:eastAsia="hi-IN" w:bidi="hi-IN"/>
        </w:rPr>
        <w:t>2. Не съм осъждан с влязла в сила присъда за престъпление, аналогично на тези по т. 1, в друга държава членка или трета страна.</w:t>
      </w:r>
    </w:p>
    <w:p w:rsidR="009A3F0D" w:rsidRPr="009A3F0D" w:rsidRDefault="009A3F0D" w:rsidP="009A3F0D">
      <w:pPr>
        <w:widowControl/>
        <w:suppressAutoHyphens/>
        <w:spacing w:line="276" w:lineRule="auto"/>
        <w:ind w:firstLine="720"/>
        <w:jc w:val="both"/>
        <w:rPr>
          <w:rFonts w:ascii="Times New Roman" w:eastAsia="Arial" w:hAnsi="Times New Roman" w:cs="Times New Roman"/>
          <w:lang w:eastAsia="hi-IN" w:bidi="hi-IN"/>
        </w:rPr>
      </w:pPr>
      <w:r w:rsidRPr="009A3F0D">
        <w:rPr>
          <w:rFonts w:ascii="Times New Roman" w:eastAsia="Arial" w:hAnsi="Times New Roman" w:cs="Times New Roman"/>
          <w:lang w:eastAsia="hi-IN" w:bidi="hi-IN"/>
        </w:rPr>
        <w:t>3. Не съм в конфликт на интереси, който не може да бъде отстранен съгласно т.21 на § 2 от Допълнителните разпоредби на ЗОП.</w:t>
      </w:r>
    </w:p>
    <w:p w:rsidR="009A3F0D" w:rsidRPr="009A3F0D" w:rsidRDefault="009A3F0D" w:rsidP="009A3F0D">
      <w:pPr>
        <w:widowControl/>
        <w:suppressAutoHyphens/>
        <w:autoSpaceDE w:val="0"/>
        <w:autoSpaceDN w:val="0"/>
        <w:adjustRightInd w:val="0"/>
        <w:spacing w:line="276" w:lineRule="auto"/>
        <w:ind w:left="720"/>
        <w:jc w:val="both"/>
        <w:rPr>
          <w:rFonts w:ascii="Times New Roman" w:eastAsia="Arial" w:hAnsi="Times New Roman" w:cs="Times New Roman"/>
          <w:lang w:bidi="hi-IN"/>
        </w:rPr>
      </w:pPr>
      <w:r w:rsidRPr="009A3F0D">
        <w:rPr>
          <w:rFonts w:ascii="Times New Roman" w:eastAsia="Arial" w:hAnsi="Times New Roman" w:cs="Times New Roman"/>
          <w:lang w:bidi="hi-IN"/>
        </w:rPr>
        <w:t xml:space="preserve">4. Участникът, който представлявам </w:t>
      </w:r>
    </w:p>
    <w:p w:rsidR="009A3F0D" w:rsidRPr="009A3F0D" w:rsidRDefault="009A3F0D" w:rsidP="009A3F0D">
      <w:pPr>
        <w:widowControl/>
        <w:suppressAutoHyphens/>
        <w:autoSpaceDE w:val="0"/>
        <w:autoSpaceDN w:val="0"/>
        <w:adjustRightInd w:val="0"/>
        <w:spacing w:line="276" w:lineRule="auto"/>
        <w:ind w:firstLine="720"/>
        <w:jc w:val="both"/>
        <w:rPr>
          <w:rFonts w:ascii="Times New Roman" w:eastAsia="Arial" w:hAnsi="Times New Roman" w:cs="Times New Roman"/>
          <w:lang w:bidi="hi-IN"/>
        </w:rPr>
      </w:pPr>
      <w:r w:rsidRPr="009A3F0D">
        <w:rPr>
          <w:rFonts w:ascii="Times New Roman" w:eastAsia="Arial" w:hAnsi="Times New Roman" w:cs="Times New Roman"/>
          <w:lang w:bidi="hi-IN"/>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w:t>
      </w:r>
    </w:p>
    <w:p w:rsidR="009A3F0D" w:rsidRPr="009A3F0D" w:rsidRDefault="009A3F0D" w:rsidP="009A3F0D">
      <w:pPr>
        <w:widowControl/>
        <w:suppressAutoHyphens/>
        <w:autoSpaceDE w:val="0"/>
        <w:autoSpaceDN w:val="0"/>
        <w:adjustRightInd w:val="0"/>
        <w:spacing w:line="276" w:lineRule="auto"/>
        <w:ind w:firstLine="708"/>
        <w:jc w:val="both"/>
        <w:rPr>
          <w:rFonts w:ascii="Times New Roman" w:eastAsia="Arial" w:hAnsi="Times New Roman" w:cs="Times New Roman"/>
          <w:lang w:eastAsia="hi-IN" w:bidi="hi-IN"/>
        </w:rPr>
      </w:pPr>
      <w:r w:rsidRPr="009A3F0D">
        <w:rPr>
          <w:rFonts w:ascii="Times New Roman" w:eastAsia="Arial" w:hAnsi="Times New Roman" w:cs="Times New Roman"/>
          <w:lang w:bidi="hi-IN"/>
        </w:rPr>
        <w:t xml:space="preserve">- има задължения, но размерът на неплатените дължими данъци или </w:t>
      </w:r>
      <w:proofErr w:type="spellStart"/>
      <w:r w:rsidRPr="009A3F0D">
        <w:rPr>
          <w:rFonts w:ascii="Times New Roman" w:eastAsia="Arial" w:hAnsi="Times New Roman" w:cs="Times New Roman"/>
          <w:lang w:bidi="hi-IN"/>
        </w:rPr>
        <w:t>социалноосигурителни</w:t>
      </w:r>
      <w:proofErr w:type="spellEnd"/>
      <w:r w:rsidRPr="009A3F0D">
        <w:rPr>
          <w:rFonts w:ascii="Times New Roman" w:eastAsia="Arial" w:hAnsi="Times New Roman" w:cs="Times New Roman"/>
          <w:lang w:bidi="hi-IN"/>
        </w:rPr>
        <w:t xml:space="preserve"> вноски е до 1 на сто от сумата на годишния общ оборот за последната приключена финансова година, но не повече от 50 000 лв.</w:t>
      </w:r>
    </w:p>
    <w:p w:rsidR="009A3F0D" w:rsidRPr="009A3F0D" w:rsidRDefault="009A3F0D" w:rsidP="009A3F0D">
      <w:pPr>
        <w:widowControl/>
        <w:suppressAutoHyphens/>
        <w:spacing w:line="276" w:lineRule="auto"/>
        <w:rPr>
          <w:rFonts w:ascii="Times New Roman" w:eastAsia="Arial" w:hAnsi="Times New Roman" w:cs="Times New Roman"/>
          <w:lang w:eastAsia="hi-IN" w:bidi="hi-IN"/>
        </w:rPr>
      </w:pPr>
      <w:r w:rsidRPr="009A3F0D">
        <w:rPr>
          <w:rFonts w:ascii="Times New Roman" w:eastAsia="Arial" w:hAnsi="Times New Roman" w:cs="Times New Roman"/>
          <w:lang w:eastAsia="hi-IN" w:bidi="hi-IN"/>
        </w:rPr>
        <w:t xml:space="preserve">                             ( невярното се зачертава)</w:t>
      </w:r>
    </w:p>
    <w:p w:rsidR="009A3F0D" w:rsidRPr="009A3F0D" w:rsidRDefault="009A3F0D" w:rsidP="009A3F0D">
      <w:pPr>
        <w:widowControl/>
        <w:tabs>
          <w:tab w:val="left" w:pos="-720"/>
          <w:tab w:val="left" w:pos="708"/>
        </w:tabs>
        <w:spacing w:line="360" w:lineRule="auto"/>
        <w:ind w:firstLine="720"/>
        <w:jc w:val="both"/>
        <w:rPr>
          <w:rFonts w:ascii="Times New Roman" w:eastAsia="Times New Roman" w:hAnsi="Times New Roman" w:cs="Times New Roman"/>
          <w:color w:val="auto"/>
          <w:lang w:eastAsia="en-US" w:bidi="ar-SA"/>
        </w:rPr>
      </w:pPr>
      <w:r w:rsidRPr="009A3F0D">
        <w:rPr>
          <w:rFonts w:ascii="Times New Roman" w:eastAsia="Times New Roman" w:hAnsi="Times New Roman" w:cs="Times New Roman"/>
          <w:color w:val="auto"/>
          <w:lang w:eastAsia="en-US" w:bidi="ar-SA"/>
        </w:rPr>
        <w:t>5. Не е налице неравнопоставеност в случаите по чл. 44, ал. 5 от ЗОП</w:t>
      </w:r>
    </w:p>
    <w:p w:rsidR="009A3F0D" w:rsidRPr="009A3F0D" w:rsidRDefault="009A3F0D" w:rsidP="009A3F0D">
      <w:pPr>
        <w:widowControl/>
        <w:suppressAutoHyphens/>
        <w:autoSpaceDE w:val="0"/>
        <w:autoSpaceDN w:val="0"/>
        <w:adjustRightInd w:val="0"/>
        <w:spacing w:line="276" w:lineRule="auto"/>
        <w:ind w:firstLine="708"/>
        <w:jc w:val="both"/>
        <w:rPr>
          <w:rFonts w:ascii="Times New Roman" w:eastAsia="Arial" w:hAnsi="Times New Roman" w:cs="Times New Roman"/>
          <w:lang w:eastAsia="hi-IN" w:bidi="hi-IN"/>
        </w:rPr>
      </w:pPr>
      <w:r w:rsidRPr="009A3F0D">
        <w:rPr>
          <w:rFonts w:ascii="Times New Roman" w:eastAsia="Arial" w:hAnsi="Times New Roman" w:cs="Times New Roman"/>
          <w:lang w:eastAsia="hi-IN" w:bidi="hi-IN"/>
        </w:rPr>
        <w:t>6. Участникът, който представлявам не е представил документ с невярно съдържание, свързан с удостоверяване на усл</w:t>
      </w:r>
      <w:r w:rsidRPr="009A3F0D">
        <w:rPr>
          <w:rFonts w:ascii="Times New Roman" w:eastAsia="Arial" w:hAnsi="Times New Roman" w:cs="Times New Roman"/>
          <w:lang w:bidi="hi-IN"/>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9A3F0D" w:rsidRPr="009A3F0D" w:rsidRDefault="009A3F0D" w:rsidP="009A3F0D">
      <w:pPr>
        <w:widowControl/>
        <w:suppressAutoHyphens/>
        <w:spacing w:line="276" w:lineRule="auto"/>
        <w:ind w:firstLine="708"/>
        <w:jc w:val="both"/>
        <w:rPr>
          <w:rFonts w:ascii="Times New Roman" w:eastAsia="Arial" w:hAnsi="Times New Roman" w:cs="Times New Roman"/>
          <w:lang w:bidi="hi-IN"/>
        </w:rPr>
      </w:pPr>
      <w:r w:rsidRPr="009A3F0D">
        <w:rPr>
          <w:rFonts w:ascii="Times New Roman" w:eastAsia="Arial" w:hAnsi="Times New Roman" w:cs="Times New Roman"/>
          <w:lang w:eastAsia="hi-IN" w:bidi="hi-IN"/>
        </w:rPr>
        <w:lastRenderedPageBreak/>
        <w:t xml:space="preserve">7. Участникът, който представлявам е предоставил изискващата се информация, свързана с удостоверяване </w:t>
      </w:r>
      <w:r w:rsidRPr="009A3F0D">
        <w:rPr>
          <w:rFonts w:ascii="Times New Roman" w:eastAsia="Arial" w:hAnsi="Times New Roman" w:cs="Times New Roman"/>
          <w:lang w:bidi="hi-IN"/>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9A3F0D" w:rsidRPr="009A3F0D" w:rsidRDefault="009A3F0D" w:rsidP="009A3F0D">
      <w:pPr>
        <w:widowControl/>
        <w:suppressAutoHyphens/>
        <w:spacing w:line="276" w:lineRule="auto"/>
        <w:ind w:firstLine="708"/>
        <w:jc w:val="both"/>
        <w:rPr>
          <w:rFonts w:ascii="Times New Roman" w:eastAsia="Arial" w:hAnsi="Times New Roman" w:cs="Times New Roman"/>
          <w:lang w:bidi="hi-IN"/>
        </w:rPr>
      </w:pPr>
      <w:r w:rsidRPr="009A3F0D">
        <w:rPr>
          <w:rFonts w:ascii="Times New Roman" w:eastAsia="Arial" w:hAnsi="Times New Roman" w:cs="Times New Roman"/>
          <w:lang w:bidi="hi-IN"/>
        </w:rPr>
        <w:t>8.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A3F0D" w:rsidRPr="009A3F0D" w:rsidRDefault="009A3F0D" w:rsidP="009A3F0D">
      <w:pPr>
        <w:widowControl/>
        <w:suppressAutoHyphens/>
        <w:autoSpaceDE w:val="0"/>
        <w:autoSpaceDN w:val="0"/>
        <w:adjustRightInd w:val="0"/>
        <w:spacing w:line="276" w:lineRule="auto"/>
        <w:ind w:left="720"/>
        <w:jc w:val="both"/>
        <w:rPr>
          <w:rFonts w:ascii="Times New Roman" w:eastAsia="Arial" w:hAnsi="Times New Roman" w:cs="Times New Roman"/>
          <w:b/>
          <w:bCs/>
          <w:caps/>
          <w:lang w:val="en-US" w:bidi="he-IL"/>
        </w:rPr>
      </w:pPr>
    </w:p>
    <w:p w:rsidR="009A3F0D" w:rsidRPr="009A3F0D" w:rsidRDefault="009A3F0D" w:rsidP="009A3F0D">
      <w:pPr>
        <w:widowControl/>
        <w:suppressAutoHyphens/>
        <w:autoSpaceDE w:val="0"/>
        <w:autoSpaceDN w:val="0"/>
        <w:adjustRightInd w:val="0"/>
        <w:spacing w:line="276" w:lineRule="auto"/>
        <w:ind w:left="720"/>
        <w:jc w:val="both"/>
        <w:rPr>
          <w:rFonts w:ascii="Times New Roman" w:eastAsia="Arial" w:hAnsi="Times New Roman" w:cs="Times New Roman"/>
          <w:b/>
          <w:bCs/>
          <w:caps/>
          <w:lang w:bidi="he-IL"/>
        </w:rPr>
      </w:pPr>
      <w:r w:rsidRPr="009A3F0D">
        <w:rPr>
          <w:rFonts w:ascii="Times New Roman" w:eastAsia="Arial" w:hAnsi="Times New Roman" w:cs="Times New Roman"/>
          <w:b/>
          <w:bCs/>
          <w:caps/>
          <w:lang w:val="en-US" w:bidi="he-IL"/>
        </w:rPr>
        <w:t>II</w:t>
      </w:r>
      <w:r w:rsidRPr="009A3F0D">
        <w:rPr>
          <w:rFonts w:ascii="Times New Roman" w:eastAsia="Arial" w:hAnsi="Times New Roman" w:cs="Times New Roman"/>
          <w:b/>
          <w:bCs/>
          <w:caps/>
          <w:lang w:bidi="he-IL"/>
        </w:rPr>
        <w:t>. съответствие с критериите за подбор</w:t>
      </w: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1</w:t>
      </w:r>
      <w:r w:rsidRPr="006C35C8">
        <w:rPr>
          <w:rFonts w:ascii="Times New Roman" w:eastAsia="Calibri" w:hAnsi="Times New Roman" w:cs="Times New Roman"/>
          <w:color w:val="222222"/>
          <w:lang w:eastAsia="en-US" w:bidi="ar-SA"/>
        </w:rPr>
        <w:t>.</w:t>
      </w:r>
      <w:r w:rsidRPr="006C35C8">
        <w:rPr>
          <w:rFonts w:ascii="Times New Roman" w:eastAsia="Calibri" w:hAnsi="Times New Roman" w:cs="Times New Roman"/>
          <w:color w:val="222222"/>
          <w:lang w:eastAsia="en-US" w:bidi="ar-SA"/>
        </w:rPr>
        <w:tab/>
        <w:t>Изисквания за технически и професионални способности.</w:t>
      </w:r>
    </w:p>
    <w:p w:rsidR="00D8687D"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а)</w:t>
      </w:r>
      <w:r w:rsidRPr="006C35C8">
        <w:rPr>
          <w:rFonts w:ascii="Times New Roman" w:eastAsia="Calibri" w:hAnsi="Times New Roman" w:cs="Times New Roman"/>
          <w:color w:val="222222"/>
          <w:lang w:eastAsia="en-US" w:bidi="ar-SA"/>
        </w:rPr>
        <w:tab/>
      </w:r>
      <w:r w:rsidRPr="00D8687D">
        <w:rPr>
          <w:rFonts w:ascii="Times New Roman" w:eastAsia="Calibri" w:hAnsi="Times New Roman" w:cs="Times New Roman"/>
          <w:color w:val="222222"/>
          <w:lang w:eastAsia="en-US" w:bidi="ar-SA"/>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r>
        <w:rPr>
          <w:rFonts w:ascii="Times New Roman" w:eastAsia="Calibri" w:hAnsi="Times New Roman" w:cs="Times New Roman"/>
          <w:color w:val="222222"/>
          <w:lang w:eastAsia="en-US" w:bidi="ar-SA"/>
        </w:rPr>
        <w:t>, както следва:</w:t>
      </w:r>
    </w:p>
    <w:p w:rsidR="00D8687D"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w:t>
      </w:r>
    </w:p>
    <w:p w:rsidR="00D8687D"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 xml:space="preserve">Участникът да има успешно изпълнени през последните три години, считано до датата на подаване на офертата, най-малко две </w:t>
      </w:r>
      <w:r w:rsidRPr="00A9098B">
        <w:rPr>
          <w:rFonts w:ascii="Times New Roman" w:eastAsia="Calibri" w:hAnsi="Times New Roman" w:cs="Times New Roman"/>
          <w:color w:val="222222"/>
          <w:lang w:eastAsia="en-US" w:bidi="ar-SA"/>
        </w:rPr>
        <w:t xml:space="preserve">дейности с предмет и обем, идентични </w:t>
      </w:r>
      <w:r>
        <w:rPr>
          <w:rFonts w:ascii="Times New Roman" w:eastAsia="Calibri" w:hAnsi="Times New Roman" w:cs="Times New Roman"/>
          <w:color w:val="222222"/>
          <w:lang w:eastAsia="en-US" w:bidi="ar-SA"/>
        </w:rPr>
        <w:t>или сходни с тези на поръчката</w:t>
      </w:r>
      <w:r w:rsidRPr="006C35C8">
        <w:rPr>
          <w:rFonts w:ascii="Times New Roman" w:eastAsia="Calibri" w:hAnsi="Times New Roman" w:cs="Times New Roman"/>
          <w:color w:val="222222"/>
          <w:lang w:eastAsia="en-US" w:bidi="ar-SA"/>
        </w:rPr>
        <w:t>.</w:t>
      </w: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 xml:space="preserve"> Под „</w:t>
      </w:r>
      <w:r w:rsidRPr="00A9098B">
        <w:rPr>
          <w:rFonts w:ascii="Times New Roman" w:eastAsia="Calibri" w:hAnsi="Times New Roman" w:cs="Times New Roman"/>
          <w:color w:val="222222"/>
          <w:lang w:eastAsia="en-US" w:bidi="ar-SA"/>
        </w:rPr>
        <w:t>дейности с предмет и обем, идентични или сходни с тези на поръчката</w:t>
      </w:r>
      <w:r w:rsidRPr="006C35C8">
        <w:rPr>
          <w:rFonts w:ascii="Times New Roman" w:eastAsia="Calibri" w:hAnsi="Times New Roman" w:cs="Times New Roman"/>
          <w:color w:val="222222"/>
          <w:lang w:eastAsia="en-US" w:bidi="ar-SA"/>
        </w:rPr>
        <w:t>“ следва да се разбира доставки на автомобилно гориво.</w:t>
      </w:r>
    </w:p>
    <w:p w:rsidR="00D8687D"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б)</w:t>
      </w:r>
      <w:r w:rsidRPr="006C35C8">
        <w:rPr>
          <w:rFonts w:ascii="Times New Roman" w:eastAsia="Calibri" w:hAnsi="Times New Roman" w:cs="Times New Roman"/>
          <w:color w:val="222222"/>
          <w:lang w:eastAsia="en-US" w:bidi="ar-SA"/>
        </w:rPr>
        <w:tab/>
      </w:r>
      <w:r w:rsidRPr="00D8687D">
        <w:rPr>
          <w:rFonts w:ascii="Times New Roman" w:eastAsia="Calibri" w:hAnsi="Times New Roman" w:cs="Times New Roman"/>
          <w:color w:val="222222"/>
          <w:lang w:eastAsia="en-US" w:bidi="ar-SA"/>
        </w:rPr>
        <w:t>списък на обектите (бензиностанциите) с техните адреси</w:t>
      </w:r>
    </w:p>
    <w:p w:rsidR="00D8687D"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w:t>
      </w: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Участникът трябва:</w:t>
      </w: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1.</w:t>
      </w:r>
      <w:r w:rsidRPr="006C35C8">
        <w:rPr>
          <w:rFonts w:ascii="Times New Roman" w:eastAsia="Calibri" w:hAnsi="Times New Roman" w:cs="Times New Roman"/>
          <w:color w:val="222222"/>
          <w:lang w:eastAsia="en-US" w:bidi="ar-SA"/>
        </w:rPr>
        <w:tab/>
        <w:t xml:space="preserve">Да има бензиностанции  във всички областни градове на територията на Република България с непрекъснат режим на работа и възможност за доставка чрез предоставяне от изпълнителя на карти за </w:t>
      </w:r>
      <w:proofErr w:type="spellStart"/>
      <w:r w:rsidRPr="006C35C8">
        <w:rPr>
          <w:rFonts w:ascii="Times New Roman" w:eastAsia="Calibri" w:hAnsi="Times New Roman" w:cs="Times New Roman"/>
          <w:color w:val="222222"/>
          <w:lang w:eastAsia="en-US" w:bidi="ar-SA"/>
        </w:rPr>
        <w:t>безналично</w:t>
      </w:r>
      <w:proofErr w:type="spellEnd"/>
      <w:r w:rsidRPr="006C35C8">
        <w:rPr>
          <w:rFonts w:ascii="Times New Roman" w:eastAsia="Calibri" w:hAnsi="Times New Roman" w:cs="Times New Roman"/>
          <w:color w:val="222222"/>
          <w:lang w:eastAsia="en-US" w:bidi="ar-SA"/>
        </w:rPr>
        <w:t xml:space="preserve"> плащане, без заплащане при транзакция, за зареждане на транспортните средства. </w:t>
      </w:r>
    </w:p>
    <w:p w:rsidR="00D8687D" w:rsidRPr="006C35C8" w:rsidRDefault="00D8687D" w:rsidP="00D8687D">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Всяка от тези бензиностанции следва да разполага с колонки за зареждане на горивото.</w:t>
      </w:r>
    </w:p>
    <w:p w:rsidR="009A3F0D" w:rsidRPr="009A3F0D" w:rsidRDefault="009A3F0D" w:rsidP="009A3F0D">
      <w:pPr>
        <w:autoSpaceDE w:val="0"/>
        <w:autoSpaceDN w:val="0"/>
        <w:adjustRightInd w:val="0"/>
        <w:spacing w:before="120"/>
        <w:jc w:val="both"/>
        <w:rPr>
          <w:rFonts w:ascii="Times New Roman" w:eastAsia="Times New Roman" w:hAnsi="Times New Roman" w:cs="Times New Roman"/>
          <w:color w:val="auto"/>
          <w:lang w:bidi="ar-SA"/>
        </w:rPr>
      </w:pPr>
    </w:p>
    <w:p w:rsidR="009A3F0D" w:rsidRPr="009A3F0D" w:rsidRDefault="009A3F0D" w:rsidP="009A3F0D">
      <w:pPr>
        <w:widowControl/>
        <w:suppressAutoHyphens/>
        <w:rPr>
          <w:rFonts w:ascii="Times New Roman" w:eastAsia="Arial" w:hAnsi="Times New Roman" w:cs="Times New Roman"/>
          <w:lang w:eastAsia="hi-IN" w:bidi="hi-IN"/>
        </w:rPr>
      </w:pPr>
    </w:p>
    <w:p w:rsidR="009A3F0D" w:rsidRPr="009A3F0D" w:rsidRDefault="009A3F0D" w:rsidP="009A3F0D">
      <w:pPr>
        <w:widowControl/>
        <w:suppressAutoHyphens/>
        <w:spacing w:line="276" w:lineRule="auto"/>
        <w:ind w:firstLine="720"/>
        <w:jc w:val="both"/>
        <w:rPr>
          <w:rFonts w:ascii="Times New Roman" w:eastAsia="Arial" w:hAnsi="Times New Roman" w:cs="Times New Roman"/>
          <w:lang w:eastAsia="hi-IN" w:bidi="hi-IN"/>
        </w:rPr>
      </w:pPr>
      <w:r w:rsidRPr="009A3F0D">
        <w:rPr>
          <w:rFonts w:ascii="Times New Roman" w:eastAsia="Arial" w:hAnsi="Times New Roman" w:cs="Times New Roman"/>
          <w:lang w:eastAsia="hi-IN" w:bidi="hi-IN"/>
        </w:rPr>
        <w:lastRenderedPageBreak/>
        <w:t>Известно ми е, че при деклариране на неверни данни нося наказателна отговорност по чл. 313 от НК.</w:t>
      </w:r>
    </w:p>
    <w:p w:rsidR="009A3F0D" w:rsidRPr="009A3F0D" w:rsidRDefault="009A3F0D" w:rsidP="009A3F0D">
      <w:pPr>
        <w:widowControl/>
        <w:suppressAutoHyphens/>
        <w:spacing w:line="360" w:lineRule="auto"/>
        <w:rPr>
          <w:rFonts w:ascii="Times New Roman" w:eastAsia="Arial" w:hAnsi="Times New Roman" w:cs="Times New Roman"/>
          <w:u w:val="single"/>
          <w:lang w:eastAsia="hi-IN" w:bidi="hi-IN"/>
        </w:rPr>
      </w:pPr>
    </w:p>
    <w:p w:rsidR="009A3F0D" w:rsidRPr="009A3F0D" w:rsidRDefault="009A3F0D" w:rsidP="009A3F0D">
      <w:pPr>
        <w:widowControl/>
        <w:suppressAutoHyphens/>
        <w:spacing w:line="360" w:lineRule="auto"/>
        <w:rPr>
          <w:rFonts w:ascii="Times New Roman" w:eastAsia="Arial" w:hAnsi="Times New Roman" w:cs="Times New Roman"/>
          <w:lang w:eastAsia="hi-IN" w:bidi="hi-IN"/>
        </w:rPr>
      </w:pPr>
      <w:r w:rsidRPr="009A3F0D">
        <w:rPr>
          <w:rFonts w:ascii="Times New Roman" w:eastAsia="Arial" w:hAnsi="Times New Roman" w:cs="Times New Roman"/>
          <w:u w:val="single"/>
          <w:lang w:eastAsia="hi-IN" w:bidi="hi-IN"/>
        </w:rPr>
        <w:tab/>
      </w:r>
      <w:r w:rsidRPr="009A3F0D">
        <w:rPr>
          <w:rFonts w:ascii="Times New Roman" w:eastAsia="Arial" w:hAnsi="Times New Roman" w:cs="Times New Roman"/>
          <w:u w:val="single"/>
          <w:lang w:eastAsia="hi-IN" w:bidi="hi-IN"/>
        </w:rPr>
        <w:tab/>
      </w:r>
      <w:r w:rsidRPr="009A3F0D">
        <w:rPr>
          <w:rFonts w:ascii="Times New Roman" w:eastAsia="Arial" w:hAnsi="Times New Roman" w:cs="Times New Roman"/>
          <w:u w:val="single"/>
          <w:lang w:eastAsia="hi-IN" w:bidi="hi-IN"/>
        </w:rPr>
        <w:tab/>
      </w:r>
      <w:r w:rsidRPr="009A3F0D">
        <w:rPr>
          <w:rFonts w:ascii="Times New Roman" w:eastAsia="Arial" w:hAnsi="Times New Roman" w:cs="Times New Roman"/>
          <w:lang w:eastAsia="hi-IN" w:bidi="hi-IN"/>
        </w:rPr>
        <w:t xml:space="preserve">г. </w:t>
      </w:r>
      <w:r w:rsidRPr="009A3F0D">
        <w:rPr>
          <w:rFonts w:ascii="Times New Roman" w:eastAsia="Arial" w:hAnsi="Times New Roman" w:cs="Times New Roman"/>
          <w:lang w:eastAsia="hi-IN" w:bidi="hi-IN"/>
        </w:rPr>
        <w:tab/>
      </w:r>
      <w:r w:rsidRPr="009A3F0D">
        <w:rPr>
          <w:rFonts w:ascii="Times New Roman" w:eastAsia="Arial" w:hAnsi="Times New Roman" w:cs="Times New Roman"/>
          <w:lang w:eastAsia="hi-IN" w:bidi="hi-IN"/>
        </w:rPr>
        <w:tab/>
      </w:r>
      <w:r w:rsidRPr="009A3F0D">
        <w:rPr>
          <w:rFonts w:ascii="Times New Roman" w:eastAsia="Arial" w:hAnsi="Times New Roman" w:cs="Times New Roman"/>
          <w:lang w:eastAsia="hi-IN" w:bidi="hi-IN"/>
        </w:rPr>
        <w:tab/>
      </w:r>
      <w:r w:rsidRPr="009A3F0D">
        <w:rPr>
          <w:rFonts w:ascii="Times New Roman" w:eastAsia="Arial" w:hAnsi="Times New Roman" w:cs="Times New Roman"/>
          <w:lang w:eastAsia="hi-IN" w:bidi="hi-IN"/>
        </w:rPr>
        <w:tab/>
      </w:r>
      <w:r w:rsidRPr="009A3F0D">
        <w:rPr>
          <w:rFonts w:ascii="Times New Roman" w:eastAsia="Arial" w:hAnsi="Times New Roman" w:cs="Times New Roman"/>
          <w:lang w:eastAsia="hi-IN" w:bidi="hi-IN"/>
        </w:rPr>
        <w:tab/>
        <w:t xml:space="preserve">Декларатор: </w:t>
      </w:r>
      <w:r w:rsidRPr="009A3F0D">
        <w:rPr>
          <w:rFonts w:ascii="Times New Roman" w:eastAsia="Arial" w:hAnsi="Times New Roman" w:cs="Times New Roman"/>
          <w:lang w:eastAsia="hi-IN" w:bidi="hi-IN"/>
        </w:rPr>
        <w:tab/>
      </w:r>
      <w:r w:rsidRPr="009A3F0D">
        <w:rPr>
          <w:rFonts w:ascii="Times New Roman" w:eastAsia="Arial" w:hAnsi="Times New Roman" w:cs="Times New Roman"/>
          <w:u w:val="single"/>
          <w:lang w:eastAsia="hi-IN" w:bidi="hi-IN"/>
        </w:rPr>
        <w:tab/>
      </w:r>
      <w:r w:rsidRPr="009A3F0D">
        <w:rPr>
          <w:rFonts w:ascii="Times New Roman" w:eastAsia="Arial" w:hAnsi="Times New Roman" w:cs="Times New Roman"/>
          <w:u w:val="single"/>
          <w:lang w:eastAsia="hi-IN" w:bidi="hi-IN"/>
        </w:rPr>
        <w:tab/>
      </w:r>
    </w:p>
    <w:p w:rsidR="00977437" w:rsidRDefault="00977437">
      <w:pPr>
        <w:ind w:left="6360" w:firstLine="720"/>
        <w:rPr>
          <w:rFonts w:ascii="Times New Roman" w:hAnsi="Times New Roman" w:cs="Times New Roman"/>
        </w:rPr>
      </w:pPr>
    </w:p>
    <w:p w:rsidR="002F7322" w:rsidRDefault="002F7322"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D8687D" w:rsidRDefault="00D8687D" w:rsidP="00563A10">
      <w:pPr>
        <w:ind w:left="6372" w:firstLine="708"/>
        <w:rPr>
          <w:rFonts w:ascii="Times New Roman" w:hAnsi="Times New Roman"/>
          <w:b/>
          <w:bCs/>
          <w:u w:val="single"/>
        </w:rPr>
      </w:pPr>
    </w:p>
    <w:p w:rsidR="00563A10" w:rsidRPr="00285E1E" w:rsidRDefault="00563A10" w:rsidP="00563A10">
      <w:pPr>
        <w:ind w:left="6372" w:firstLine="708"/>
        <w:rPr>
          <w:rFonts w:ascii="Times New Roman" w:hAnsi="Times New Roman"/>
          <w:b/>
          <w:bCs/>
          <w:u w:val="single"/>
        </w:rPr>
      </w:pPr>
      <w:r w:rsidRPr="00285E1E">
        <w:rPr>
          <w:rFonts w:ascii="Times New Roman" w:hAnsi="Times New Roman"/>
          <w:b/>
          <w:bCs/>
          <w:u w:val="single"/>
        </w:rPr>
        <w:t>Приложение №</w:t>
      </w:r>
      <w:r w:rsidR="00D8687D">
        <w:rPr>
          <w:rFonts w:ascii="Times New Roman" w:hAnsi="Times New Roman"/>
          <w:b/>
          <w:bCs/>
          <w:u w:val="single"/>
        </w:rPr>
        <w:t>3</w:t>
      </w:r>
    </w:p>
    <w:p w:rsidR="00563A10" w:rsidRPr="00285E1E" w:rsidRDefault="00563A10" w:rsidP="002F7322">
      <w:pPr>
        <w:jc w:val="center"/>
        <w:rPr>
          <w:rFonts w:ascii="Times New Roman" w:hAnsi="Times New Roman"/>
          <w:b/>
          <w:bCs/>
        </w:rPr>
      </w:pPr>
    </w:p>
    <w:p w:rsidR="002F7322" w:rsidRPr="00285E1E" w:rsidRDefault="002F7322" w:rsidP="002F7322">
      <w:pPr>
        <w:jc w:val="center"/>
        <w:rPr>
          <w:rFonts w:ascii="Times New Roman" w:hAnsi="Times New Roman" w:cs="Times New Roman"/>
          <w:b/>
          <w:bCs/>
          <w:color w:val="auto"/>
        </w:rPr>
      </w:pPr>
    </w:p>
    <w:p w:rsidR="002F7322" w:rsidRPr="00285E1E" w:rsidRDefault="002F7322" w:rsidP="002F7322">
      <w:pPr>
        <w:jc w:val="center"/>
        <w:rPr>
          <w:rFonts w:ascii="Times New Roman" w:hAnsi="Times New Roman" w:cs="Times New Roman"/>
          <w:b/>
          <w:bCs/>
          <w:color w:val="auto"/>
        </w:rPr>
      </w:pPr>
    </w:p>
    <w:p w:rsidR="002F7322" w:rsidRPr="00285E1E" w:rsidRDefault="002F7322" w:rsidP="002F7322">
      <w:pPr>
        <w:jc w:val="center"/>
        <w:rPr>
          <w:rFonts w:ascii="Times New Roman" w:hAnsi="Times New Roman" w:cs="Times New Roman"/>
          <w:b/>
          <w:bCs/>
          <w:color w:val="auto"/>
        </w:rPr>
      </w:pPr>
    </w:p>
    <w:p w:rsidR="00563A10" w:rsidRPr="00285E1E" w:rsidRDefault="00563A10" w:rsidP="002F7322">
      <w:pPr>
        <w:jc w:val="center"/>
        <w:rPr>
          <w:rFonts w:ascii="Times New Roman" w:hAnsi="Times New Roman" w:cs="Times New Roman"/>
          <w:b/>
          <w:bCs/>
        </w:rPr>
      </w:pPr>
      <w:r w:rsidRPr="00285E1E">
        <w:rPr>
          <w:rFonts w:ascii="Times New Roman" w:hAnsi="Times New Roman" w:cs="Times New Roman"/>
          <w:b/>
          <w:bCs/>
          <w:color w:val="auto"/>
        </w:rPr>
        <w:t>ТЕХНИЧЕСКО ПРЕДЛОЖЕНИЕ</w:t>
      </w:r>
      <w:r w:rsidRPr="00285E1E">
        <w:rPr>
          <w:b/>
          <w:bCs/>
          <w:color w:val="auto"/>
        </w:rPr>
        <w:t xml:space="preserve"> </w:t>
      </w:r>
      <w:r w:rsidRPr="00285E1E">
        <w:rPr>
          <w:rFonts w:ascii="Times New Roman" w:hAnsi="Times New Roman"/>
          <w:b/>
          <w:bCs/>
          <w:color w:val="auto"/>
        </w:rPr>
        <w:t>ЗА ВЪЗЛАГАНЕ НА ОБЩЕСТВЕНА ПОРЪЧКА ЧРЕЗ СЪБИРАНЕ НА ОФЕРТИ С ОБЯВА С ПРЕДМЕТ</w:t>
      </w:r>
      <w:r w:rsidR="00940DC7" w:rsidRPr="00285E1E">
        <w:rPr>
          <w:rFonts w:ascii="Times New Roman" w:eastAsia="Times New Roman" w:hAnsi="Times New Roman" w:cs="Times New Roman"/>
          <w:b/>
          <w:color w:val="auto"/>
        </w:rPr>
        <w:t xml:space="preserve">: </w:t>
      </w:r>
      <w:r w:rsidR="008175FD" w:rsidRPr="008175FD">
        <w:rPr>
          <w:rFonts w:ascii="Times New Roman" w:hAnsi="Times New Roman" w:cs="Times New Roman"/>
          <w:b/>
          <w:bCs/>
        </w:rPr>
        <w:t>„ПЕРИОДИЧНА ПОКУПКА НА БЕНЗИН А-95 Н, БЕНЗИН А-98 И ДИЗЕЛОВО ГОРИВО ЗА НУЖДИТЕ НА АВТОМОБИЛНИЯ ПАРК НА БТА”.</w:t>
      </w:r>
    </w:p>
    <w:p w:rsidR="002F7322" w:rsidRPr="00285E1E" w:rsidRDefault="002F7322" w:rsidP="002F7322">
      <w:pPr>
        <w:jc w:val="center"/>
        <w:rPr>
          <w:rFonts w:ascii="Times New Roman" w:hAnsi="Times New Roman" w:cs="Times New Roman"/>
          <w:b/>
          <w:bCs/>
        </w:rPr>
      </w:pPr>
    </w:p>
    <w:p w:rsidR="002F7322" w:rsidRPr="00285E1E" w:rsidRDefault="002F7322" w:rsidP="002F7322">
      <w:pPr>
        <w:jc w:val="center"/>
        <w:rPr>
          <w:color w:val="auto"/>
        </w:rPr>
      </w:pPr>
    </w:p>
    <w:p w:rsidR="008175FD" w:rsidRPr="008175FD" w:rsidRDefault="008175FD" w:rsidP="008175FD">
      <w:pPr>
        <w:widowControl/>
        <w:autoSpaceDE w:val="0"/>
        <w:autoSpaceDN w:val="0"/>
        <w:adjustRightInd w:val="0"/>
        <w:ind w:firstLine="70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xml:space="preserve">С настоящо Ви представяме нашето Техническо предложение за изпълнение на обществената поръчка с предмет: </w:t>
      </w:r>
      <w:r w:rsidRPr="008175FD">
        <w:rPr>
          <w:rFonts w:ascii="Times New Roman" w:eastAsia="Times New Roman" w:hAnsi="Times New Roman" w:cs="Times New Roman"/>
          <w:b/>
          <w:i/>
          <w:color w:val="auto"/>
          <w:lang w:eastAsia="en-US" w:bidi="ar-SA"/>
        </w:rPr>
        <w:t>„Периодична покупка на бензин A-95H, бензин A-98H и дизелово гориво за нуждите на автомобилния парк на БТА.“</w:t>
      </w:r>
    </w:p>
    <w:p w:rsidR="008175FD" w:rsidRPr="008175FD" w:rsidRDefault="008175FD" w:rsidP="008175FD">
      <w:pPr>
        <w:widowControl/>
        <w:ind w:firstLine="720"/>
        <w:jc w:val="both"/>
        <w:outlineLvl w:val="0"/>
        <w:rPr>
          <w:rFonts w:ascii="Times New Roman" w:eastAsia="Times New Roman" w:hAnsi="Times New Roman" w:cs="Times New Roman"/>
          <w:b/>
          <w:caps/>
          <w:color w:val="auto"/>
          <w:lang w:eastAsia="en-US" w:bidi="ar-SA"/>
        </w:rPr>
      </w:pPr>
    </w:p>
    <w:p w:rsidR="008175FD" w:rsidRPr="008175FD" w:rsidRDefault="008175FD" w:rsidP="008175FD">
      <w:pPr>
        <w:widowControl/>
        <w:ind w:firstLine="56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1. Запознати сме и приемаме изцяло предоставената документация за участие в обявената процедура за възлагане на обществена поръчка. 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8175FD" w:rsidRPr="008175FD" w:rsidRDefault="008175FD" w:rsidP="008175FD">
      <w:pPr>
        <w:widowControl/>
        <w:ind w:firstLine="56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2. Всички горива, които ще предоставим по тази поръчка отговарят на изискванията на:</w:t>
      </w:r>
    </w:p>
    <w:p w:rsidR="008175FD" w:rsidRPr="008175FD" w:rsidRDefault="008175FD" w:rsidP="008175FD">
      <w:pPr>
        <w:widowControl/>
        <w:numPr>
          <w:ilvl w:val="0"/>
          <w:numId w:val="54"/>
        </w:numPr>
        <w:spacing w:after="200" w:line="276" w:lineRule="auto"/>
        <w:contextualSpacing/>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Наредбата за изискванията за качеството на течните горива, условията, реда и начина за техния контрол (</w:t>
      </w:r>
      <w:proofErr w:type="spellStart"/>
      <w:r w:rsidRPr="008175FD">
        <w:rPr>
          <w:rFonts w:ascii="Times New Roman" w:eastAsia="Times New Roman" w:hAnsi="Times New Roman" w:cs="Times New Roman"/>
          <w:color w:val="auto"/>
          <w:lang w:eastAsia="en-US" w:bidi="ar-SA"/>
        </w:rPr>
        <w:t>обн</w:t>
      </w:r>
      <w:proofErr w:type="spellEnd"/>
      <w:r w:rsidRPr="008175FD">
        <w:rPr>
          <w:rFonts w:ascii="Times New Roman" w:eastAsia="Times New Roman" w:hAnsi="Times New Roman" w:cs="Times New Roman"/>
          <w:color w:val="auto"/>
          <w:lang w:eastAsia="en-US" w:bidi="ar-SA"/>
        </w:rPr>
        <w:t>. - ДВ, бр. 66 от 25.07.2003 г.; в сила от 01.10.2003г.);</w:t>
      </w:r>
    </w:p>
    <w:p w:rsidR="008175FD" w:rsidRPr="008175FD" w:rsidRDefault="008175FD" w:rsidP="008175FD">
      <w:pPr>
        <w:widowControl/>
        <w:numPr>
          <w:ilvl w:val="0"/>
          <w:numId w:val="54"/>
        </w:numPr>
        <w:spacing w:after="200" w:line="276" w:lineRule="auto"/>
        <w:contextualSpacing/>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Закона за чистотата на атмосферния въздух (</w:t>
      </w:r>
      <w:proofErr w:type="spellStart"/>
      <w:r w:rsidRPr="008175FD">
        <w:rPr>
          <w:rFonts w:ascii="Times New Roman" w:eastAsia="Times New Roman" w:hAnsi="Times New Roman" w:cs="Times New Roman"/>
          <w:color w:val="auto"/>
          <w:lang w:eastAsia="en-US" w:bidi="ar-SA"/>
        </w:rPr>
        <w:t>обн</w:t>
      </w:r>
      <w:proofErr w:type="spellEnd"/>
      <w:r w:rsidRPr="008175FD">
        <w:rPr>
          <w:rFonts w:ascii="Times New Roman" w:eastAsia="Times New Roman" w:hAnsi="Times New Roman" w:cs="Times New Roman"/>
          <w:color w:val="auto"/>
          <w:lang w:eastAsia="en-US" w:bidi="ar-SA"/>
        </w:rPr>
        <w:t>. - ДВ, бр. 45 от 28.05.1996 г.; в сила от 29.06.1996 г.);</w:t>
      </w:r>
    </w:p>
    <w:p w:rsidR="008175FD" w:rsidRPr="008175FD" w:rsidRDefault="008175FD" w:rsidP="008175FD">
      <w:pPr>
        <w:widowControl/>
        <w:numPr>
          <w:ilvl w:val="0"/>
          <w:numId w:val="54"/>
        </w:numPr>
        <w:spacing w:after="200" w:line="276" w:lineRule="auto"/>
        <w:contextualSpacing/>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други приложими изисквания на действащата в страната нормативна база.</w:t>
      </w:r>
    </w:p>
    <w:p w:rsidR="008175FD" w:rsidRPr="008175FD" w:rsidRDefault="008175FD" w:rsidP="008175FD">
      <w:pPr>
        <w:widowControl/>
        <w:numPr>
          <w:ilvl w:val="0"/>
          <w:numId w:val="55"/>
        </w:numPr>
        <w:spacing w:after="200" w:line="276" w:lineRule="auto"/>
        <w:ind w:left="993"/>
        <w:contextualSpacing/>
        <w:jc w:val="both"/>
        <w:rPr>
          <w:rFonts w:ascii="Times New Roman" w:eastAsia="Times New Roman" w:hAnsi="Times New Roman" w:cs="Times New Roman"/>
          <w:color w:val="auto"/>
          <w:lang w:eastAsia="en-US" w:bidi="ar-SA"/>
        </w:rPr>
      </w:pPr>
      <w:r w:rsidRPr="008175FD">
        <w:rPr>
          <w:rFonts w:ascii="Times New Roman" w:eastAsia="Calibri" w:hAnsi="Times New Roman" w:cs="Times New Roman"/>
          <w:color w:val="auto"/>
          <w:lang w:eastAsia="en-US" w:bidi="ar-SA"/>
        </w:rPr>
        <w:t>Обществената поръчка ще бъде изпълнена съобразно изискванията, заложени в представената техническа спецификация.</w:t>
      </w:r>
    </w:p>
    <w:p w:rsidR="0057730D" w:rsidRPr="0057730D" w:rsidRDefault="0057730D" w:rsidP="0057730D">
      <w:pPr>
        <w:ind w:firstLine="720"/>
        <w:rPr>
          <w:rFonts w:ascii="Times New Roman" w:eastAsia="Times New Roman" w:hAnsi="Times New Roman" w:cs="Times New Roman"/>
          <w:iCs/>
          <w:color w:val="auto"/>
          <w:lang w:eastAsia="en-US" w:bidi="ar-SA"/>
        </w:rPr>
      </w:pPr>
    </w:p>
    <w:p w:rsidR="003F555D" w:rsidRDefault="003F555D" w:rsidP="002F7322">
      <w:pPr>
        <w:jc w:val="both"/>
        <w:rPr>
          <w:rFonts w:ascii="Times New Roman" w:hAnsi="Times New Roman" w:cs="Times New Roman"/>
        </w:rPr>
      </w:pPr>
    </w:p>
    <w:p w:rsidR="00FA733E" w:rsidRPr="00285E1E" w:rsidRDefault="00FA733E" w:rsidP="002F7322">
      <w:pPr>
        <w:jc w:val="both"/>
        <w:rPr>
          <w:rFonts w:ascii="Times New Roman" w:hAnsi="Times New Roman" w:cs="Times New Roman"/>
        </w:rPr>
      </w:pPr>
    </w:p>
    <w:p w:rsidR="002F7322" w:rsidRPr="00285E1E" w:rsidRDefault="002F7322" w:rsidP="002F7322">
      <w:pPr>
        <w:jc w:val="both"/>
        <w:rPr>
          <w:rFonts w:ascii="Times New Roman" w:hAnsi="Times New Roman" w:cs="Times New Roman"/>
        </w:rPr>
      </w:pPr>
      <w:r w:rsidRPr="00285E1E">
        <w:rPr>
          <w:rFonts w:ascii="Times New Roman" w:hAnsi="Times New Roman" w:cs="Times New Roman"/>
        </w:rPr>
        <w:t>Дата: ........................</w:t>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t>Име и фамилия: ............................</w:t>
      </w:r>
    </w:p>
    <w:p w:rsidR="002F7322" w:rsidRPr="00285E1E" w:rsidRDefault="002F7322" w:rsidP="002F7322">
      <w:pPr>
        <w:ind w:left="5040"/>
        <w:jc w:val="both"/>
        <w:rPr>
          <w:rFonts w:ascii="Times New Roman" w:hAnsi="Times New Roman" w:cs="Times New Roman"/>
        </w:rPr>
      </w:pPr>
      <w:r w:rsidRPr="00285E1E">
        <w:rPr>
          <w:rFonts w:ascii="Times New Roman" w:hAnsi="Times New Roman" w:cs="Times New Roman"/>
        </w:rPr>
        <w:t>Длъжност: .....................................</w:t>
      </w:r>
    </w:p>
    <w:p w:rsidR="008C5195" w:rsidRDefault="002F7322" w:rsidP="00916710">
      <w:pPr>
        <w:rPr>
          <w:rFonts w:ascii="Times New Roman" w:hAnsi="Times New Roman" w:cs="Times New Roman"/>
        </w:rPr>
      </w:pPr>
      <w:r w:rsidRPr="00285E1E">
        <w:rPr>
          <w:rFonts w:ascii="Times New Roman" w:hAnsi="Times New Roman" w:cs="Times New Roman"/>
        </w:rPr>
        <w:t xml:space="preserve">                                                                        Подпис и печат</w:t>
      </w:r>
      <w:r w:rsidR="00916710">
        <w:rPr>
          <w:rFonts w:ascii="Times New Roman" w:hAnsi="Times New Roman" w:cs="Times New Roman"/>
        </w:rPr>
        <w:t>: .............................</w:t>
      </w:r>
    </w:p>
    <w:p w:rsidR="00916710" w:rsidRDefault="00916710"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9A3F0D" w:rsidRDefault="009A3F0D" w:rsidP="00916710">
      <w:pPr>
        <w:rPr>
          <w:rFonts w:ascii="Times New Roman" w:hAnsi="Times New Roman" w:cs="Times New Roman"/>
          <w:b/>
          <w:u w:val="single"/>
        </w:rPr>
      </w:pPr>
    </w:p>
    <w:p w:rsidR="00D8687D" w:rsidRDefault="00D8687D" w:rsidP="00916710">
      <w:pPr>
        <w:rPr>
          <w:rFonts w:ascii="Times New Roman" w:hAnsi="Times New Roman" w:cs="Times New Roman"/>
          <w:b/>
          <w:u w:val="single"/>
        </w:rPr>
      </w:pPr>
    </w:p>
    <w:p w:rsidR="00D8687D" w:rsidRDefault="00D8687D" w:rsidP="00916710">
      <w:pPr>
        <w:rPr>
          <w:rFonts w:ascii="Times New Roman" w:hAnsi="Times New Roman" w:cs="Times New Roman"/>
          <w:b/>
          <w:u w:val="single"/>
        </w:rPr>
      </w:pPr>
    </w:p>
    <w:p w:rsidR="00D8687D" w:rsidRDefault="00D8687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sidR="00D8687D">
        <w:rPr>
          <w:rFonts w:ascii="Times New Roman" w:hAnsi="Times New Roman" w:cs="Times New Roman"/>
          <w:b/>
          <w:u w:val="single"/>
        </w:rPr>
        <w:t>4</w:t>
      </w:r>
    </w:p>
    <w:p w:rsidR="00563A10" w:rsidRDefault="00563A10" w:rsidP="00563A10">
      <w:pPr>
        <w:ind w:left="7200"/>
        <w:jc w:val="both"/>
        <w:rPr>
          <w:rFonts w:ascii="Times New Roman" w:hAnsi="Times New Roman" w:cs="Times New Roman"/>
          <w:b/>
          <w:u w:val="single"/>
        </w:rPr>
      </w:pPr>
    </w:p>
    <w:p w:rsidR="00563A10" w:rsidRPr="006957A4" w:rsidRDefault="00563A10" w:rsidP="00563A10">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lastRenderedPageBreak/>
        <w:t>ЦЕНОВО ПРЕДЛОЖЕНИЕ</w:t>
      </w:r>
    </w:p>
    <w:p w:rsidR="00563A10" w:rsidRPr="006957A4" w:rsidRDefault="00563A10" w:rsidP="00563A10">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proofErr w:type="spellStart"/>
      <w:r w:rsidRPr="006957A4">
        <w:rPr>
          <w:rFonts w:ascii="Times New Roman" w:hAnsi="Times New Roman" w:cs="Times New Roman"/>
          <w:bCs/>
          <w:lang w:val="ru-RU"/>
        </w:rPr>
        <w:t>обществена</w:t>
      </w:r>
      <w:proofErr w:type="spellEnd"/>
      <w:r w:rsidRPr="006957A4">
        <w:rPr>
          <w:rFonts w:ascii="Times New Roman" w:hAnsi="Times New Roman" w:cs="Times New Roman"/>
          <w:bCs/>
          <w:lang w:val="ru-RU"/>
        </w:rPr>
        <w:t xml:space="preserve"> </w:t>
      </w:r>
      <w:proofErr w:type="spellStart"/>
      <w:r w:rsidRPr="006957A4">
        <w:rPr>
          <w:rFonts w:ascii="Times New Roman" w:hAnsi="Times New Roman" w:cs="Times New Roman"/>
          <w:bCs/>
          <w:lang w:val="ru-RU"/>
        </w:rPr>
        <w:t>поръчка</w:t>
      </w:r>
      <w:proofErr w:type="spellEnd"/>
      <w:r w:rsidRPr="006957A4">
        <w:rPr>
          <w:rFonts w:ascii="Times New Roman" w:hAnsi="Times New Roman" w:cs="Times New Roman"/>
          <w:bCs/>
          <w:lang w:val="ru-RU"/>
        </w:rPr>
        <w:t xml:space="preserve"> с предмет:</w:t>
      </w:r>
      <w:r w:rsidRPr="006957A4">
        <w:rPr>
          <w:rFonts w:ascii="Times New Roman" w:eastAsia="Times New Roman" w:hAnsi="Times New Roman" w:cs="Times New Roman"/>
          <w:b/>
        </w:rPr>
        <w:t xml:space="preserve"> </w:t>
      </w:r>
    </w:p>
    <w:p w:rsidR="00563A10" w:rsidRPr="006957A4" w:rsidRDefault="008175FD" w:rsidP="00563A10">
      <w:pPr>
        <w:overflowPunct w:val="0"/>
        <w:autoSpaceDE w:val="0"/>
        <w:autoSpaceDN w:val="0"/>
        <w:adjustRightInd w:val="0"/>
        <w:ind w:firstLine="720"/>
        <w:jc w:val="center"/>
        <w:textAlignment w:val="baseline"/>
        <w:rPr>
          <w:rFonts w:ascii="Times New Roman" w:hAnsi="Times New Roman" w:cs="Times New Roman"/>
          <w:b/>
          <w:bCs/>
          <w:highlight w:val="yellow"/>
        </w:rPr>
      </w:pPr>
      <w:r w:rsidRPr="008175FD">
        <w:rPr>
          <w:rFonts w:ascii="Times New Roman" w:hAnsi="Times New Roman" w:cs="Times New Roman"/>
          <w:b/>
          <w:bCs/>
        </w:rPr>
        <w:t>„Периодична покупка на бензин A-95H, бензин A-98H и дизелово гориво за нуждите на автомобилния парк на БТА.“</w:t>
      </w:r>
      <w:r w:rsidR="00563A10" w:rsidRPr="006957A4">
        <w:rPr>
          <w:rFonts w:ascii="Times New Roman" w:hAnsi="Times New Roman" w:cs="Times New Roman"/>
          <w:b/>
          <w:bCs/>
          <w:highlight w:val="yellow"/>
        </w:rPr>
        <w:t xml:space="preserve"> </w:t>
      </w:r>
    </w:p>
    <w:p w:rsidR="00CE48D8" w:rsidRDefault="00CE48D8" w:rsidP="00940DC7">
      <w:pPr>
        <w:overflowPunct w:val="0"/>
        <w:autoSpaceDE w:val="0"/>
        <w:autoSpaceDN w:val="0"/>
        <w:adjustRightInd w:val="0"/>
        <w:ind w:firstLine="720"/>
        <w:jc w:val="both"/>
        <w:textAlignment w:val="baseline"/>
        <w:rPr>
          <w:rFonts w:ascii="Times New Roman" w:hAnsi="Times New Roman" w:cs="Times New Roman"/>
          <w:b/>
          <w:bCs/>
        </w:rPr>
      </w:pPr>
    </w:p>
    <w:p w:rsidR="00563A10" w:rsidRPr="006957A4" w:rsidRDefault="00563A10" w:rsidP="00940DC7">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8175FD" w:rsidRPr="008175FD" w:rsidRDefault="008175FD" w:rsidP="008175FD">
      <w:pPr>
        <w:widowControl/>
        <w:autoSpaceDE w:val="0"/>
        <w:autoSpaceDN w:val="0"/>
        <w:adjustRightInd w:val="0"/>
        <w:ind w:firstLine="70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1. С настоящото, Ви представяме нашата ценова оферта за участие във връзка с публикуваната от Вас обява за възлагане на обществена поръчка с предмет:</w:t>
      </w:r>
      <w:r w:rsidRPr="008175FD">
        <w:rPr>
          <w:rFonts w:ascii="Times New Roman" w:eastAsia="Times New Roman" w:hAnsi="Times New Roman" w:cs="Times New Roman"/>
          <w:b/>
          <w:color w:val="auto"/>
          <w:lang w:eastAsia="en-US" w:bidi="ar-SA"/>
        </w:rPr>
        <w:t xml:space="preserve"> </w:t>
      </w:r>
      <w:r w:rsidRPr="008175FD">
        <w:rPr>
          <w:rFonts w:ascii="Times New Roman" w:eastAsia="Times New Roman" w:hAnsi="Times New Roman" w:cs="Times New Roman"/>
          <w:b/>
          <w:i/>
          <w:color w:val="auto"/>
          <w:lang w:eastAsia="en-US" w:bidi="ar-SA"/>
        </w:rPr>
        <w:t>„Периодична покупка на бензин A-95H, бензин A-98H и дизелово гориво за нуждите на автомобилния парк на БТА.“</w:t>
      </w:r>
    </w:p>
    <w:p w:rsidR="008175FD" w:rsidRPr="008175FD" w:rsidRDefault="008175FD" w:rsidP="008175FD">
      <w:pPr>
        <w:widowControl/>
        <w:jc w:val="both"/>
        <w:rPr>
          <w:rFonts w:ascii="Times New Roman" w:eastAsia="Times New Roman" w:hAnsi="Times New Roman" w:cs="Times New Roman"/>
          <w:b/>
          <w:color w:val="auto"/>
          <w:lang w:eastAsia="en-US" w:bidi="ar-SA"/>
        </w:rPr>
      </w:pPr>
    </w:p>
    <w:p w:rsidR="008175FD" w:rsidRPr="008175FD" w:rsidRDefault="008175FD" w:rsidP="008175FD">
      <w:pPr>
        <w:widowControl/>
        <w:jc w:val="both"/>
        <w:rPr>
          <w:rFonts w:ascii="Times New Roman" w:eastAsia="Times New Roman" w:hAnsi="Times New Roman" w:cs="Times New Roman"/>
          <w:b/>
          <w:color w:val="auto"/>
          <w:u w:val="single"/>
          <w:lang w:eastAsia="en-US" w:bidi="ar-SA"/>
        </w:rPr>
      </w:pPr>
      <w:r w:rsidRPr="008175FD">
        <w:rPr>
          <w:rFonts w:ascii="Times New Roman" w:eastAsia="Times New Roman" w:hAnsi="Times New Roman" w:cs="Times New Roman"/>
          <w:b/>
          <w:color w:val="auto"/>
          <w:lang w:eastAsia="en-US" w:bidi="ar-SA"/>
        </w:rPr>
        <w:t xml:space="preserve">  </w:t>
      </w:r>
      <w:r w:rsidRPr="008175FD">
        <w:rPr>
          <w:rFonts w:ascii="Times New Roman" w:eastAsia="Times New Roman" w:hAnsi="Times New Roman" w:cs="Times New Roman"/>
          <w:b/>
          <w:color w:val="auto"/>
          <w:u w:val="single"/>
          <w:lang w:eastAsia="en-US" w:bidi="ar-SA"/>
        </w:rPr>
        <w:t xml:space="preserve"> Процент търговска отстъпка за литър гориво:</w:t>
      </w:r>
    </w:p>
    <w:p w:rsidR="008175FD" w:rsidRPr="008175FD" w:rsidRDefault="008175FD" w:rsidP="008175FD">
      <w:pPr>
        <w:widowControl/>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xml:space="preserve">  </w:t>
      </w:r>
    </w:p>
    <w:p w:rsidR="008175FD" w:rsidRPr="008175FD" w:rsidRDefault="008175FD" w:rsidP="008175FD">
      <w:pPr>
        <w:widowControl/>
        <w:ind w:firstLine="360"/>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 /…………………………………........……………/ за литър гориво</w:t>
      </w:r>
    </w:p>
    <w:p w:rsidR="00977437" w:rsidRDefault="008175FD">
      <w:pPr>
        <w:widowControl/>
        <w:ind w:left="3600"/>
        <w:rPr>
          <w:rFonts w:ascii="Times New Roman" w:eastAsia="Arial" w:hAnsi="Times New Roman" w:cs="Times New Roman"/>
          <w:i/>
          <w:lang w:eastAsia="hi-IN" w:bidi="hi-IN"/>
        </w:rPr>
      </w:pPr>
      <w:r w:rsidRPr="008175FD">
        <w:rPr>
          <w:rFonts w:ascii="Times New Roman" w:eastAsia="Times New Roman" w:hAnsi="Times New Roman" w:cs="Times New Roman"/>
          <w:color w:val="auto"/>
          <w:lang w:eastAsia="en-US" w:bidi="ar-SA"/>
        </w:rPr>
        <w:t>словом</w:t>
      </w:r>
    </w:p>
    <w:p w:rsidR="00977437" w:rsidRDefault="009A3F0D">
      <w:pPr>
        <w:widowControl/>
        <w:shd w:val="clear" w:color="auto" w:fill="FFFFFF"/>
        <w:spacing w:line="276" w:lineRule="auto"/>
        <w:ind w:firstLine="720"/>
        <w:jc w:val="both"/>
        <w:rPr>
          <w:rFonts w:ascii="Times New Roman" w:eastAsia="Arial" w:hAnsi="Times New Roman" w:cs="Times New Roman"/>
          <w:i/>
          <w:lang w:eastAsia="hi-IN" w:bidi="hi-IN"/>
        </w:rPr>
      </w:pPr>
      <w:r w:rsidRPr="009A3F0D">
        <w:rPr>
          <w:rFonts w:ascii="Times New Roman" w:eastAsia="Arial" w:hAnsi="Times New Roman" w:cs="Times New Roman"/>
          <w:i/>
          <w:lang w:eastAsia="hi-IN" w:bidi="hi-IN"/>
        </w:rPr>
        <w:t>/Минималната търговка отстъпка е 3,5%/</w:t>
      </w:r>
    </w:p>
    <w:p w:rsidR="008175FD" w:rsidRPr="008175FD" w:rsidRDefault="008175FD" w:rsidP="008175FD">
      <w:pPr>
        <w:widowControl/>
        <w:ind w:right="70"/>
        <w:jc w:val="both"/>
        <w:rPr>
          <w:rFonts w:ascii="Times New Roman" w:eastAsia="Times New Roman" w:hAnsi="Times New Roman" w:cs="Times New Roman"/>
          <w:color w:val="auto"/>
          <w:szCs w:val="28"/>
          <w:lang w:eastAsia="en-US" w:bidi="ar-SA"/>
        </w:rPr>
      </w:pPr>
      <w:r w:rsidRPr="008175FD">
        <w:rPr>
          <w:rFonts w:ascii="Times New Roman" w:eastAsia="Times New Roman" w:hAnsi="Times New Roman" w:cs="Times New Roman"/>
          <w:color w:val="auto"/>
          <w:lang w:eastAsia="en-US" w:bidi="ar-SA"/>
        </w:rPr>
        <w:t xml:space="preserve">        2. Съгласни сме</w:t>
      </w:r>
      <w:r w:rsidRPr="008175FD">
        <w:rPr>
          <w:rFonts w:ascii="Times New Roman" w:eastAsia="Times New Roman" w:hAnsi="Times New Roman" w:cs="Times New Roman"/>
          <w:color w:val="auto"/>
          <w:szCs w:val="28"/>
          <w:lang w:eastAsia="en-US" w:bidi="ar-SA"/>
        </w:rPr>
        <w:t xml:space="preserve"> начина на формиране на цената да е: цената на горивото </w:t>
      </w:r>
      <w:r w:rsidRPr="008175FD">
        <w:rPr>
          <w:rFonts w:ascii="Times New Roman" w:eastAsia="Times New Roman" w:hAnsi="Times New Roman" w:cs="Times New Roman"/>
          <w:szCs w:val="28"/>
          <w:lang w:eastAsia="en-US" w:bidi="ar-SA"/>
        </w:rPr>
        <w:t xml:space="preserve">(на бензин A-95H, бензин A-98H и дизелово гориво) </w:t>
      </w:r>
      <w:r w:rsidRPr="008175FD">
        <w:rPr>
          <w:rFonts w:ascii="Times New Roman" w:eastAsia="Times New Roman" w:hAnsi="Times New Roman" w:cs="Times New Roman"/>
          <w:color w:val="auto"/>
          <w:szCs w:val="28"/>
          <w:lang w:eastAsia="en-US" w:bidi="ar-SA"/>
        </w:rPr>
        <w:t xml:space="preserve">за литър, на която търгуваме в съответния ден на зареждане на конкретния търговски обект (бензиностанция), намалена с предложените по т. 1 търговски отстъпки в лева. </w:t>
      </w:r>
    </w:p>
    <w:p w:rsidR="008175FD" w:rsidRPr="008175FD" w:rsidRDefault="008175FD" w:rsidP="008175FD">
      <w:pPr>
        <w:widowControl/>
        <w:numPr>
          <w:ilvl w:val="12"/>
          <w:numId w:val="0"/>
        </w:numPr>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xml:space="preserve">         3. При така предложените от нас условия, в нашето ценово предложение сме включили всички разходи, свързани с качественото изпълнение на предмета на обществената поръчка в описания вид и обхват.</w:t>
      </w:r>
    </w:p>
    <w:p w:rsidR="008175FD" w:rsidRPr="008175FD" w:rsidRDefault="008175FD" w:rsidP="008175FD">
      <w:pPr>
        <w:widowControl/>
        <w:numPr>
          <w:ilvl w:val="12"/>
          <w:numId w:val="0"/>
        </w:numPr>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xml:space="preserve">         4.</w:t>
      </w:r>
      <w:r w:rsidRPr="008175FD">
        <w:rPr>
          <w:rFonts w:ascii="Times New Roman" w:eastAsia="Times New Roman" w:hAnsi="Times New Roman" w:cs="Times New Roman"/>
          <w:bCs/>
          <w:iCs/>
          <w:color w:val="auto"/>
          <w:lang w:eastAsia="en-US" w:bidi="ar-SA"/>
        </w:rPr>
        <w:t xml:space="preserve"> Всички плащания ще се извършват при условията по проекта на договор.</w:t>
      </w:r>
    </w:p>
    <w:p w:rsidR="008175FD" w:rsidRPr="008175FD" w:rsidRDefault="008175FD" w:rsidP="008175FD">
      <w:pPr>
        <w:widowControl/>
        <w:spacing w:after="120"/>
        <w:ind w:firstLine="720"/>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77437" w:rsidRDefault="00977437">
      <w:pPr>
        <w:widowControl/>
        <w:spacing w:line="276" w:lineRule="auto"/>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563A10" w:rsidRPr="006957A4" w:rsidRDefault="00563A10" w:rsidP="00563A10">
      <w:pPr>
        <w:widowControl/>
        <w:spacing w:line="276" w:lineRule="auto"/>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563A10" w:rsidRPr="006957A4" w:rsidRDefault="00563A10" w:rsidP="00563A10">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916710" w:rsidRDefault="00916710" w:rsidP="004B482D">
      <w:pPr>
        <w:jc w:val="both"/>
        <w:rPr>
          <w:rFonts w:ascii="Calibri" w:hAnsi="Calibri" w:cs="Calibri"/>
          <w:b/>
          <w:i/>
          <w:color w:val="auto"/>
        </w:rPr>
      </w:pPr>
    </w:p>
    <w:p w:rsidR="00916710" w:rsidRDefault="00916710" w:rsidP="004B482D">
      <w:pPr>
        <w:jc w:val="both"/>
        <w:rPr>
          <w:rFonts w:ascii="Calibri" w:hAnsi="Calibri" w:cs="Calibri"/>
          <w:b/>
          <w:i/>
          <w:color w:val="auto"/>
        </w:rPr>
      </w:pPr>
    </w:p>
    <w:p w:rsidR="00916710" w:rsidRPr="004B482D" w:rsidRDefault="00916710" w:rsidP="004B482D">
      <w:pPr>
        <w:jc w:val="both"/>
        <w:rPr>
          <w:rFonts w:ascii="Calibri" w:hAnsi="Calibri" w:cs="Calibri"/>
          <w:b/>
          <w:i/>
          <w:color w:val="auto"/>
        </w:rPr>
      </w:pPr>
    </w:p>
    <w:p w:rsidR="00563A10" w:rsidRPr="00B30293" w:rsidRDefault="00563A10" w:rsidP="00285E1E">
      <w:pPr>
        <w:jc w:val="right"/>
        <w:rPr>
          <w:rFonts w:ascii="Times New Roman" w:hAnsi="Times New Roman" w:cs="Times New Roman"/>
        </w:rPr>
      </w:pPr>
      <w:r>
        <w:rPr>
          <w:rFonts w:ascii="Times New Roman" w:hAnsi="Times New Roman" w:cs="Times New Roman"/>
          <w:b/>
          <w:u w:val="single"/>
        </w:rPr>
        <w:t>П</w:t>
      </w:r>
      <w:r w:rsidRPr="00B30293">
        <w:rPr>
          <w:rFonts w:ascii="Times New Roman" w:hAnsi="Times New Roman" w:cs="Times New Roman"/>
          <w:b/>
          <w:u w:val="single"/>
        </w:rPr>
        <w:t xml:space="preserve">риложение № </w:t>
      </w:r>
      <w:r w:rsidR="00D8687D">
        <w:rPr>
          <w:rFonts w:ascii="Times New Roman" w:hAnsi="Times New Roman" w:cs="Times New Roman"/>
          <w:b/>
          <w:u w:val="single"/>
        </w:rPr>
        <w:t>5</w:t>
      </w:r>
    </w:p>
    <w:p w:rsidR="00563A10" w:rsidRPr="00B30293" w:rsidRDefault="00563A10" w:rsidP="00563A10">
      <w:pPr>
        <w:pStyle w:val="BodyText"/>
        <w:tabs>
          <w:tab w:val="left" w:pos="0"/>
        </w:tabs>
        <w:jc w:val="center"/>
        <w:rPr>
          <w:b/>
          <w:szCs w:val="24"/>
        </w:rPr>
      </w:pPr>
      <w:r w:rsidRPr="00B30293">
        <w:rPr>
          <w:b/>
          <w:szCs w:val="24"/>
        </w:rPr>
        <w:t>ДЕКЛАРАЦИЯ</w:t>
      </w:r>
    </w:p>
    <w:p w:rsidR="00563A10" w:rsidRPr="00B30293" w:rsidRDefault="00563A10" w:rsidP="00563A10">
      <w:pPr>
        <w:pStyle w:val="BodyText"/>
        <w:tabs>
          <w:tab w:val="left" w:pos="0"/>
        </w:tabs>
        <w:jc w:val="center"/>
        <w:rPr>
          <w:b/>
          <w:szCs w:val="24"/>
        </w:rPr>
      </w:pPr>
    </w:p>
    <w:p w:rsidR="00563A10" w:rsidRPr="00B30293" w:rsidRDefault="00563A10" w:rsidP="00563A10">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563A10" w:rsidRPr="00B30293" w:rsidRDefault="00563A10" w:rsidP="00563A10">
      <w:pPr>
        <w:jc w:val="center"/>
        <w:rPr>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2647DB">
        <w:rPr>
          <w:rFonts w:ascii="Times New Roman" w:hAnsi="Times New Roman" w:cs="Times New Roman"/>
        </w:rPr>
        <w:t xml:space="preserve"> </w:t>
      </w:r>
      <w:r w:rsidR="008175FD" w:rsidRPr="008175FD">
        <w:rPr>
          <w:rFonts w:ascii="Times New Roman" w:hAnsi="Times New Roman" w:cs="Times New Roman"/>
          <w:b/>
          <w:bCs/>
        </w:rPr>
        <w:t>„Периодична покупка на бензин A-95H, бензин A-98H и дизелово гориво за нуждите на автомобилния парк на БТА.“</w:t>
      </w:r>
      <w:r w:rsidRPr="00DB2052">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ascii="Times New Roman" w:hAnsi="Times New Roman" w:cs="Times New Roman"/>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563A10" w:rsidRPr="00B30293" w:rsidRDefault="00563A10" w:rsidP="00563A10">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w:t>
      </w:r>
    </w:p>
    <w:p w:rsidR="00563A10" w:rsidRPr="00B30293" w:rsidRDefault="00563A10" w:rsidP="00563A10">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3</w:t>
      </w:r>
      <w:r w:rsidR="00CF56BA">
        <w:rPr>
          <w:rFonts w:ascii="Times New Roman" w:hAnsi="Times New Roman" w:cs="Times New Roman"/>
        </w:rPr>
        <w:t xml:space="preserve">. В съответствие с чл. 66, ал. </w:t>
      </w:r>
      <w:r w:rsidRPr="00B30293">
        <w:rPr>
          <w:rFonts w:ascii="Times New Roman" w:hAnsi="Times New Roman" w:cs="Times New Roman"/>
        </w:rPr>
        <w:t>2 от ЗОП представям декларация за</w:t>
      </w:r>
      <w:r w:rsidRPr="00B30293">
        <w:rPr>
          <w:rStyle w:val="ala2"/>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B30293" w:rsidRDefault="00563A10" w:rsidP="00563A10">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tabs>
          <w:tab w:val="left" w:pos="5760"/>
        </w:tabs>
        <w:rPr>
          <w:rFonts w:ascii="Times New Roman"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proofErr w:type="spellStart"/>
      <w:r w:rsidRPr="00B30293">
        <w:rPr>
          <w:rFonts w:ascii="Times New Roman" w:hAnsi="Times New Roman" w:cs="Times New Roman"/>
        </w:rPr>
        <w:t>гр</w:t>
      </w:r>
      <w:proofErr w:type="spellEnd"/>
      <w:r w:rsidRPr="00B30293">
        <w:rPr>
          <w:rFonts w:ascii="Times New Roman" w:hAnsi="Times New Roman" w:cs="Times New Roman"/>
        </w:rPr>
        <w:t>..............................</w:t>
      </w:r>
    </w:p>
    <w:p w:rsidR="00563A10" w:rsidRDefault="00563A10" w:rsidP="00563A10">
      <w:pPr>
        <w:jc w:val="both"/>
        <w:rPr>
          <w:rFonts w:ascii="Times New Roman" w:hAnsi="Times New Roman" w:cs="Times New Roman"/>
        </w:rPr>
      </w:pPr>
    </w:p>
    <w:p w:rsidR="00916710" w:rsidRPr="00B30293" w:rsidRDefault="00916710" w:rsidP="00563A10">
      <w:pPr>
        <w:jc w:val="both"/>
        <w:rPr>
          <w:rFonts w:ascii="Times New Roman" w:hAnsi="Times New Roman" w:cs="Times New Roman"/>
        </w:rPr>
      </w:pPr>
    </w:p>
    <w:p w:rsidR="002647DB" w:rsidRDefault="002647DB" w:rsidP="00563A10">
      <w:pPr>
        <w:ind w:left="7200"/>
        <w:jc w:val="both"/>
        <w:rPr>
          <w:rFonts w:ascii="Times New Roman" w:hAnsi="Times New Roman" w:cs="Times New Roman"/>
          <w:b/>
          <w:u w:val="single"/>
        </w:rPr>
      </w:pPr>
    </w:p>
    <w:p w:rsidR="00563A10" w:rsidRPr="00B30293" w:rsidRDefault="00563A10" w:rsidP="00CF56BA">
      <w:pPr>
        <w:ind w:left="5040"/>
        <w:jc w:val="center"/>
        <w:rPr>
          <w:rFonts w:ascii="Times New Roman" w:hAnsi="Times New Roman" w:cs="Times New Roman"/>
          <w:b/>
          <w:bCs/>
          <w:u w:val="single"/>
        </w:rPr>
      </w:pPr>
      <w:r w:rsidRPr="00B30293">
        <w:rPr>
          <w:rFonts w:ascii="Times New Roman" w:hAnsi="Times New Roman" w:cs="Times New Roman"/>
          <w:b/>
          <w:u w:val="single"/>
        </w:rPr>
        <w:lastRenderedPageBreak/>
        <w:t xml:space="preserve">Приложение </w:t>
      </w:r>
      <w:r w:rsidRPr="00B30293">
        <w:rPr>
          <w:rFonts w:ascii="Times New Roman" w:hAnsi="Times New Roman" w:cs="Times New Roman"/>
          <w:b/>
          <w:bCs/>
          <w:u w:val="single"/>
        </w:rPr>
        <w:t xml:space="preserve">№ </w:t>
      </w:r>
      <w:r w:rsidR="00D8687D">
        <w:rPr>
          <w:rFonts w:ascii="Times New Roman" w:hAnsi="Times New Roman" w:cs="Times New Roman"/>
          <w:b/>
          <w:bCs/>
          <w:u w:val="single"/>
        </w:rPr>
        <w:t>6</w:t>
      </w:r>
    </w:p>
    <w:p w:rsidR="00563A10" w:rsidRPr="00B30293" w:rsidRDefault="00563A10" w:rsidP="00563A10">
      <w:pPr>
        <w:jc w:val="center"/>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563A10" w:rsidRPr="00B30293" w:rsidRDefault="00563A10" w:rsidP="00563A10">
      <w:pPr>
        <w:ind w:firstLine="700"/>
        <w:jc w:val="both"/>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pPr>
      <w:r w:rsidRPr="00B30293">
        <w:rPr>
          <w:rFonts w:ascii="Times New Roman" w:hAnsi="Times New Roman" w:cs="Times New Roman"/>
        </w:rPr>
        <w:t>ЕИК/БУЛСТАТ ................................................... - участник в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„Периодична покупка на бензин A-95H, бензин A-98H и дизелово гориво за нуждите на автомобилния парк на БТА.“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563A10" w:rsidRPr="00B30293" w:rsidRDefault="00563A10" w:rsidP="00563A10">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563A10" w:rsidRPr="00B30293" w:rsidRDefault="00563A10" w:rsidP="00563A10">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8"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563A10" w:rsidRPr="00B30293" w:rsidRDefault="00563A10" w:rsidP="00563A10">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563A10" w:rsidRPr="00B30293" w:rsidRDefault="00563A10" w:rsidP="00563A10">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563A10" w:rsidRPr="00B30293" w:rsidRDefault="00563A10" w:rsidP="00563A10">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563A10" w:rsidRPr="00B30293" w:rsidRDefault="00563A10" w:rsidP="00563A10">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563A10" w:rsidRPr="00B30293" w:rsidRDefault="00563A10" w:rsidP="00563A10">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563A10" w:rsidRPr="00B30293" w:rsidRDefault="00563A10" w:rsidP="00563A10">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B30293" w:rsidRDefault="00563A10" w:rsidP="00563A10">
      <w:pPr>
        <w:spacing w:before="120"/>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563A10" w:rsidRPr="00B30293" w:rsidRDefault="00563A10" w:rsidP="00563A10">
      <w:pPr>
        <w:rPr>
          <w:rFonts w:ascii="Times New Roman" w:hAnsi="Times New Roman" w:cs="Times New Roman"/>
          <w:b/>
          <w:u w:val="single"/>
        </w:rPr>
      </w:pPr>
    </w:p>
    <w:p w:rsidR="00563A10" w:rsidRPr="00B30293" w:rsidRDefault="00563A10" w:rsidP="00563A10">
      <w:pPr>
        <w:rPr>
          <w:rFonts w:ascii="Times New Roman" w:hAnsi="Times New Roman" w:cs="Times New Roman"/>
          <w:b/>
          <w:u w:val="single"/>
        </w:rPr>
      </w:pPr>
      <w:r w:rsidRPr="00B30293">
        <w:rPr>
          <w:rFonts w:ascii="Times New Roman" w:hAnsi="Times New Roman" w:cs="Times New Roman"/>
          <w:b/>
          <w:u w:val="single"/>
        </w:rPr>
        <w:t>Забележка:</w:t>
      </w:r>
    </w:p>
    <w:p w:rsidR="00563A10" w:rsidRPr="00B30293" w:rsidRDefault="00563A10" w:rsidP="00563A10">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B30293"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2647DB" w:rsidRDefault="002647DB" w:rsidP="008175FD">
      <w:pPr>
        <w:rPr>
          <w:rFonts w:ascii="Times New Roman" w:hAnsi="Times New Roman" w:cs="Times New Roman"/>
          <w:b/>
          <w:u w:val="single"/>
        </w:rPr>
      </w:pPr>
    </w:p>
    <w:p w:rsidR="002647DB" w:rsidRPr="002647DB" w:rsidRDefault="002647DB"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Default="00D8687D" w:rsidP="00563A10">
      <w:pPr>
        <w:ind w:left="5040"/>
        <w:jc w:val="center"/>
        <w:rPr>
          <w:rFonts w:ascii="Times New Roman" w:hAnsi="Times New Roman" w:cs="Times New Roman"/>
          <w:b/>
          <w:u w:val="single"/>
        </w:rPr>
      </w:pPr>
    </w:p>
    <w:p w:rsidR="00D8687D" w:rsidRPr="002647DB" w:rsidRDefault="00D8687D" w:rsidP="00563A10">
      <w:pPr>
        <w:ind w:left="5040"/>
        <w:jc w:val="center"/>
        <w:rPr>
          <w:rFonts w:ascii="Times New Roman" w:hAnsi="Times New Roman" w:cs="Times New Roman"/>
          <w:b/>
          <w:u w:val="single"/>
        </w:rPr>
      </w:pPr>
    </w:p>
    <w:p w:rsidR="00940DC7" w:rsidRPr="002647DB" w:rsidRDefault="00940DC7"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w:t>
      </w:r>
      <w:r w:rsidR="00D8687D">
        <w:rPr>
          <w:rFonts w:ascii="Times New Roman" w:hAnsi="Times New Roman" w:cs="Times New Roman"/>
          <w:b/>
          <w:bCs/>
          <w:u w:val="single"/>
        </w:rPr>
        <w:t>7</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lastRenderedPageBreak/>
        <w:t>ДЕКЛАРАЦИЯ</w:t>
      </w:r>
    </w:p>
    <w:p w:rsidR="00563A10" w:rsidRPr="00B30293" w:rsidRDefault="00285E1E" w:rsidP="00563A10">
      <w:r w:rsidRPr="00285E1E">
        <w:rPr>
          <w:rFonts w:ascii="Times New Roman" w:hAnsi="Times New Roman" w:cs="Times New Roman"/>
          <w:b/>
        </w:rPr>
        <w:t>по чл. 59, ал. 1, т. 3 от Закона за мерките срещу изпирането на пари</w:t>
      </w:r>
      <w:r w:rsidRPr="00285E1E" w:rsidDel="00285E1E">
        <w:rPr>
          <w:rFonts w:ascii="Times New Roman" w:hAnsi="Times New Roman" w:cs="Times New Roman"/>
          <w:b/>
        </w:rPr>
        <w:t xml:space="preserve"> </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„Периодична покупка на бензин A-95H, бензин A-98H и дизелово гориво за нуждите на автомобилния парк на БТА.“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285E1E" w:rsidP="00563A10">
      <w:pPr>
        <w:ind w:firstLine="720"/>
        <w:jc w:val="both"/>
        <w:rPr>
          <w:rFonts w:ascii="Times New Roman" w:hAnsi="Times New Roman" w:cs="Times New Roman"/>
        </w:rPr>
      </w:pPr>
      <w:r w:rsidRPr="00285E1E">
        <w:rPr>
          <w:rFonts w:ascii="Times New Roman" w:hAnsi="Times New Roman" w:cs="Times New Roman"/>
        </w:rPr>
        <w:t xml:space="preserve">действителен собственик по смисъла на § 2, ал. 1 от Допълнителните разпоредби на ЗМИП на горепосоченото юридическо лице е/са следното физическо лице/следните физически лица: </w:t>
      </w:r>
      <w:r w:rsidR="00563A10"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563A10" w:rsidRPr="00B30293" w:rsidRDefault="00563A10" w:rsidP="00563A10">
      <w:pPr>
        <w:ind w:left="6480" w:firstLine="720"/>
        <w:jc w:val="both"/>
        <w:rPr>
          <w:rFonts w:ascii="Times New Roman" w:hAnsi="Times New Roman" w:cs="Times New Roman"/>
        </w:rPr>
      </w:pPr>
      <w:r w:rsidRPr="00B30293">
        <w:rPr>
          <w:rFonts w:ascii="Times New Roman" w:hAnsi="Times New Roman" w:cs="Times New Roman"/>
        </w:rPr>
        <w:t>(подпис)</w:t>
      </w:r>
    </w:p>
    <w:p w:rsidR="00563A10" w:rsidRPr="00B30293" w:rsidRDefault="00563A10" w:rsidP="00563A10">
      <w:pPr>
        <w:ind w:left="7200"/>
        <w:jc w:val="center"/>
        <w:rPr>
          <w:rFonts w:ascii="Times New Roman" w:hAnsi="Times New Roman" w:cs="Times New Roman"/>
          <w:b/>
          <w:u w:val="single"/>
        </w:rPr>
      </w:pPr>
    </w:p>
    <w:p w:rsidR="008175FD" w:rsidRPr="00CF56BA" w:rsidRDefault="008175FD" w:rsidP="00CF56BA">
      <w:pPr>
        <w:rPr>
          <w:rFonts w:ascii="Times New Roman" w:hAnsi="Times New Roman" w:cs="Times New Roman"/>
          <w:b/>
          <w:u w:val="single"/>
          <w:lang w:val="en-US"/>
        </w:rPr>
      </w:pPr>
    </w:p>
    <w:p w:rsidR="00F024B8" w:rsidRDefault="00F024B8"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563A10" w:rsidRPr="00B30293" w:rsidRDefault="00563A10" w:rsidP="00563A10">
      <w:pPr>
        <w:jc w:val="both"/>
        <w:rPr>
          <w:rFonts w:ascii="Times New Roman" w:hAnsi="Times New Roman" w:cs="Times New Roman"/>
        </w:rPr>
      </w:pPr>
    </w:p>
    <w:p w:rsidR="00F024B8" w:rsidRPr="00CF56BA" w:rsidRDefault="00F024B8" w:rsidP="00CF56BA">
      <w:pPr>
        <w:shd w:val="clear" w:color="auto" w:fill="FFFFFF"/>
        <w:spacing w:before="120" w:line="360" w:lineRule="auto"/>
        <w:ind w:right="79"/>
        <w:rPr>
          <w:rFonts w:ascii="Times New Roman" w:hAnsi="Times New Roman" w:cs="Times New Roman"/>
          <w:b/>
          <w:lang w:val="en-US"/>
        </w:rPr>
      </w:pPr>
    </w:p>
    <w:p w:rsidR="00F024B8" w:rsidRDefault="00F024B8" w:rsidP="00563A10">
      <w:pPr>
        <w:shd w:val="clear" w:color="auto" w:fill="FFFFFF"/>
        <w:spacing w:before="120" w:line="360" w:lineRule="auto"/>
        <w:ind w:left="238" w:right="79"/>
        <w:jc w:val="right"/>
        <w:rPr>
          <w:rFonts w:ascii="Times New Roman" w:hAnsi="Times New Roman" w:cs="Times New Roman"/>
          <w:b/>
        </w:rPr>
      </w:pPr>
    </w:p>
    <w:p w:rsidR="00F024B8" w:rsidRDefault="00F024B8" w:rsidP="00563A10">
      <w:pPr>
        <w:shd w:val="clear" w:color="auto" w:fill="FFFFFF"/>
        <w:spacing w:before="120" w:line="360" w:lineRule="auto"/>
        <w:ind w:left="238" w:right="79"/>
        <w:jc w:val="right"/>
        <w:rPr>
          <w:rFonts w:ascii="Times New Roman" w:hAnsi="Times New Roman" w:cs="Times New Roman"/>
          <w:b/>
        </w:rPr>
      </w:pPr>
    </w:p>
    <w:p w:rsidR="00D8687D" w:rsidRDefault="00D8687D" w:rsidP="00563A10">
      <w:pPr>
        <w:shd w:val="clear" w:color="auto" w:fill="FFFFFF"/>
        <w:spacing w:before="120" w:line="360" w:lineRule="auto"/>
        <w:ind w:left="238" w:right="79"/>
        <w:jc w:val="right"/>
        <w:rPr>
          <w:rFonts w:ascii="Times New Roman" w:hAnsi="Times New Roman" w:cs="Times New Roman"/>
          <w:b/>
        </w:rPr>
      </w:pPr>
    </w:p>
    <w:p w:rsidR="00D8687D" w:rsidRDefault="00D8687D" w:rsidP="00563A10">
      <w:pPr>
        <w:shd w:val="clear" w:color="auto" w:fill="FFFFFF"/>
        <w:spacing w:before="120" w:line="360" w:lineRule="auto"/>
        <w:ind w:left="238" w:right="79"/>
        <w:jc w:val="right"/>
        <w:rPr>
          <w:rFonts w:ascii="Times New Roman" w:hAnsi="Times New Roman" w:cs="Times New Roman"/>
          <w:b/>
        </w:rPr>
      </w:pPr>
    </w:p>
    <w:p w:rsidR="00D8687D" w:rsidRDefault="00D8687D" w:rsidP="00563A10">
      <w:pPr>
        <w:shd w:val="clear" w:color="auto" w:fill="FFFFFF"/>
        <w:spacing w:before="120" w:line="360" w:lineRule="auto"/>
        <w:ind w:left="238" w:right="79"/>
        <w:jc w:val="right"/>
        <w:rPr>
          <w:rFonts w:ascii="Times New Roman" w:hAnsi="Times New Roman" w:cs="Times New Roman"/>
          <w:b/>
        </w:rPr>
      </w:pPr>
    </w:p>
    <w:p w:rsidR="00563A10" w:rsidRPr="002F1FE5" w:rsidRDefault="00563A10" w:rsidP="00563A10">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 xml:space="preserve">Приложение № </w:t>
      </w:r>
      <w:r w:rsidR="00D8687D">
        <w:rPr>
          <w:rFonts w:ascii="Times New Roman" w:hAnsi="Times New Roman" w:cs="Times New Roman"/>
          <w:b/>
        </w:rPr>
        <w:t>8</w:t>
      </w:r>
    </w:p>
    <w:p w:rsidR="00563A10" w:rsidRPr="002F1FE5" w:rsidRDefault="00563A10" w:rsidP="00563A10">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lastRenderedPageBreak/>
        <w:t xml:space="preserve">Декларацията за </w:t>
      </w:r>
      <w:proofErr w:type="spellStart"/>
      <w:r w:rsidRPr="002F1FE5">
        <w:rPr>
          <w:rFonts w:ascii="Times New Roman" w:eastAsia="Times New Roman" w:hAnsi="Times New Roman" w:cs="Times New Roman"/>
          <w:b/>
        </w:rPr>
        <w:t>конфиденциалност</w:t>
      </w:r>
      <w:proofErr w:type="spellEnd"/>
      <w:r w:rsidRPr="002F1FE5">
        <w:rPr>
          <w:rFonts w:ascii="Times New Roman" w:eastAsia="Times New Roman" w:hAnsi="Times New Roman" w:cs="Times New Roman"/>
          <w:b/>
        </w:rPr>
        <w:t xml:space="preserve"> </w:t>
      </w:r>
    </w:p>
    <w:p w:rsidR="00563A10" w:rsidRPr="002F1FE5" w:rsidRDefault="00563A10" w:rsidP="00563A10">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563A10" w:rsidRPr="002F1FE5" w:rsidRDefault="00563A10" w:rsidP="00563A10">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„Периодична покупка на бензин A-95H, бензин A-98H и дизелово гориво за нуждите на автомобилния парк на БТА.“</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2F1FE5" w:rsidRDefault="00563A10" w:rsidP="00563A10">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 xml:space="preserve">Запознат съм с разпоредбата на чл. 102, ал. 2 от ЗОП, съгласно която участниците не могат да се позовават на </w:t>
      </w:r>
      <w:proofErr w:type="spellStart"/>
      <w:r w:rsidRPr="002F1FE5">
        <w:rPr>
          <w:rFonts w:ascii="Times New Roman" w:hAnsi="Times New Roman" w:cs="Times New Roman"/>
        </w:rPr>
        <w:t>конфиденциалност</w:t>
      </w:r>
      <w:proofErr w:type="spellEnd"/>
      <w:r w:rsidRPr="002F1FE5">
        <w:rPr>
          <w:rFonts w:ascii="Times New Roman" w:hAnsi="Times New Roman" w:cs="Times New Roman"/>
        </w:rPr>
        <w:t xml:space="preserve"> по отношение на предложенията от офертите им, които подлежат на оценка.</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p>
    <w:p w:rsidR="00563A10" w:rsidRDefault="00563A10" w:rsidP="00563A10">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Default="00563A10" w:rsidP="00563A10">
      <w:pPr>
        <w:kinsoku w:val="0"/>
        <w:ind w:left="4248" w:firstLine="708"/>
        <w:jc w:val="center"/>
        <w:outlineLvl w:val="1"/>
        <w:rPr>
          <w:rFonts w:ascii="Times New Roman" w:hAnsi="Times New Roman" w:cs="Times New Roman"/>
          <w:b/>
          <w:bCs/>
          <w:iCs/>
        </w:rPr>
      </w:pPr>
    </w:p>
    <w:p w:rsidR="0066000B" w:rsidRDefault="0066000B" w:rsidP="00563A10">
      <w:pPr>
        <w:kinsoku w:val="0"/>
        <w:ind w:left="4248" w:firstLine="708"/>
        <w:jc w:val="center"/>
        <w:outlineLvl w:val="1"/>
        <w:rPr>
          <w:rFonts w:ascii="Times New Roman" w:hAnsi="Times New Roman" w:cs="Times New Roman"/>
          <w:b/>
          <w:bCs/>
          <w:iCs/>
        </w:rPr>
      </w:pPr>
    </w:p>
    <w:p w:rsidR="00563A10" w:rsidRPr="00050120" w:rsidRDefault="00563A10" w:rsidP="00563A10">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sidR="00D8687D">
        <w:rPr>
          <w:rFonts w:ascii="Times New Roman" w:hAnsi="Times New Roman" w:cs="Times New Roman"/>
          <w:b/>
          <w:bCs/>
          <w:iCs/>
        </w:rPr>
        <w:t>9</w:t>
      </w:r>
    </w:p>
    <w:p w:rsidR="00563A10" w:rsidRDefault="00A6339A" w:rsidP="00563A10">
      <w:pPr>
        <w:ind w:firstLine="6120"/>
        <w:rPr>
          <w:rFonts w:ascii="Times New Roman" w:hAnsi="Times New Roman" w:cs="Times New Roman"/>
          <w:i/>
        </w:rPr>
      </w:pPr>
      <w:r>
        <w:rPr>
          <w:rFonts w:ascii="Times New Roman" w:hAnsi="Times New Roman" w:cs="Times New Roman"/>
          <w:i/>
        </w:rPr>
        <w:t>Проект на до</w:t>
      </w:r>
      <w:r w:rsidR="00563A10">
        <w:rPr>
          <w:rFonts w:ascii="Times New Roman" w:hAnsi="Times New Roman" w:cs="Times New Roman"/>
          <w:i/>
        </w:rPr>
        <w:t>говор</w:t>
      </w:r>
    </w:p>
    <w:p w:rsidR="00F56FA5" w:rsidRPr="00F56FA5" w:rsidRDefault="00F56FA5" w:rsidP="00F56FA5">
      <w:pPr>
        <w:widowControl/>
        <w:shd w:val="clear" w:color="auto" w:fill="FFFFFF"/>
        <w:spacing w:after="200" w:line="276" w:lineRule="auto"/>
        <w:rPr>
          <w:rFonts w:ascii="Times New Roman" w:eastAsia="Calibri" w:hAnsi="Times New Roman" w:cs="Times New Roman"/>
          <w:b/>
          <w:color w:val="auto"/>
          <w:spacing w:val="117"/>
          <w:sz w:val="28"/>
          <w:szCs w:val="28"/>
          <w:lang w:eastAsia="en-US" w:bidi="ar-SA"/>
        </w:rPr>
      </w:pPr>
    </w:p>
    <w:p w:rsidR="00F56FA5" w:rsidRPr="00F56FA5" w:rsidRDefault="00F56FA5" w:rsidP="00F56FA5">
      <w:pPr>
        <w:widowControl/>
        <w:shd w:val="clear" w:color="auto" w:fill="FFFFFF"/>
        <w:spacing w:after="200" w:line="276" w:lineRule="auto"/>
        <w:ind w:left="1092" w:hanging="1800"/>
        <w:jc w:val="center"/>
        <w:rPr>
          <w:rFonts w:ascii="Times New Roman" w:eastAsia="Calibri" w:hAnsi="Times New Roman" w:cs="Times New Roman"/>
          <w:b/>
          <w:color w:val="auto"/>
          <w:sz w:val="28"/>
          <w:szCs w:val="28"/>
          <w:lang w:eastAsia="en-US" w:bidi="ar-SA"/>
        </w:rPr>
      </w:pPr>
      <w:r w:rsidRPr="00F56FA5">
        <w:rPr>
          <w:rFonts w:ascii="Times New Roman" w:eastAsia="Calibri" w:hAnsi="Times New Roman" w:cs="Times New Roman"/>
          <w:b/>
          <w:color w:val="auto"/>
          <w:spacing w:val="117"/>
          <w:sz w:val="28"/>
          <w:szCs w:val="28"/>
          <w:lang w:eastAsia="en-US" w:bidi="ar-SA"/>
        </w:rPr>
        <w:t>ДОГОВОР</w:t>
      </w:r>
    </w:p>
    <w:p w:rsidR="00F56FA5" w:rsidRPr="00F56FA5" w:rsidRDefault="00F56FA5" w:rsidP="00F56FA5">
      <w:pPr>
        <w:widowControl/>
        <w:shd w:val="clear" w:color="auto" w:fill="FFFFFF"/>
        <w:spacing w:before="264" w:after="200" w:line="269" w:lineRule="exact"/>
        <w:ind w:left="14" w:right="34" w:firstLine="677"/>
        <w:jc w:val="both"/>
        <w:rPr>
          <w:rFonts w:ascii="Times New Roman" w:eastAsia="Calibri" w:hAnsi="Times New Roman" w:cs="Times New Roman"/>
          <w:color w:val="auto"/>
          <w:sz w:val="22"/>
          <w:szCs w:val="22"/>
          <w:lang w:eastAsia="en-US" w:bidi="ar-SA"/>
        </w:rPr>
      </w:pPr>
      <w:r w:rsidRPr="00F56FA5">
        <w:rPr>
          <w:rFonts w:ascii="Times New Roman" w:eastAsia="Calibri" w:hAnsi="Times New Roman" w:cs="Times New Roman"/>
          <w:b/>
          <w:bCs/>
          <w:color w:val="auto"/>
          <w:sz w:val="22"/>
          <w:szCs w:val="22"/>
          <w:lang w:eastAsia="en-US" w:bidi="ar-SA"/>
        </w:rPr>
        <w:tab/>
        <w:t>Днес…………..20</w:t>
      </w:r>
      <w:r w:rsidRPr="00F56FA5">
        <w:rPr>
          <w:rFonts w:ascii="Times New Roman" w:eastAsia="Calibri" w:hAnsi="Times New Roman" w:cs="Times New Roman"/>
          <w:b/>
          <w:bCs/>
          <w:color w:val="auto"/>
          <w:sz w:val="22"/>
          <w:szCs w:val="22"/>
          <w:lang w:val="ru-RU" w:eastAsia="en-US" w:bidi="ar-SA"/>
        </w:rPr>
        <w:t>1</w:t>
      </w:r>
      <w:r>
        <w:rPr>
          <w:rFonts w:ascii="Times New Roman" w:eastAsia="Calibri" w:hAnsi="Times New Roman" w:cs="Times New Roman"/>
          <w:b/>
          <w:bCs/>
          <w:color w:val="auto"/>
          <w:sz w:val="22"/>
          <w:szCs w:val="22"/>
          <w:lang w:eastAsia="en-US" w:bidi="ar-SA"/>
        </w:rPr>
        <w:t>9</w:t>
      </w:r>
      <w:r w:rsidRPr="00F56FA5">
        <w:rPr>
          <w:rFonts w:ascii="Times New Roman" w:eastAsia="Calibri" w:hAnsi="Times New Roman" w:cs="Times New Roman"/>
          <w:b/>
          <w:bCs/>
          <w:color w:val="auto"/>
          <w:sz w:val="22"/>
          <w:szCs w:val="22"/>
          <w:lang w:eastAsia="en-US" w:bidi="ar-SA"/>
        </w:rPr>
        <w:t xml:space="preserve"> г., между:</w:t>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r w:rsidRPr="00F56FA5">
        <w:rPr>
          <w:rFonts w:ascii="Times New Roman" w:eastAsia="Calibri" w:hAnsi="Times New Roman" w:cs="Times New Roman"/>
          <w:color w:val="auto"/>
          <w:sz w:val="22"/>
          <w:szCs w:val="22"/>
          <w:lang w:eastAsia="en-US" w:bidi="ar-SA"/>
        </w:rPr>
        <w:tab/>
      </w:r>
    </w:p>
    <w:p w:rsidR="00F56FA5" w:rsidRPr="00F56FA5" w:rsidRDefault="00F56FA5" w:rsidP="00F56FA5">
      <w:pPr>
        <w:widowControl/>
        <w:numPr>
          <w:ilvl w:val="0"/>
          <w:numId w:val="56"/>
        </w:numPr>
        <w:tabs>
          <w:tab w:val="num" w:pos="0"/>
        </w:tabs>
        <w:spacing w:after="200" w:line="276" w:lineRule="auto"/>
        <w:ind w:firstLine="426"/>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b/>
          <w:color w:val="auto"/>
          <w:szCs w:val="20"/>
          <w:lang w:eastAsia="en-US" w:bidi="ar-SA"/>
        </w:rPr>
        <w:t>БЪЛГАРСКА ТЕЛЕГРАФНА АГЕНЦИЯ</w:t>
      </w:r>
      <w:r w:rsidRPr="00F56FA5">
        <w:rPr>
          <w:rFonts w:ascii="Times New Roman" w:eastAsia="Times New Roman" w:hAnsi="Times New Roman" w:cs="Times New Roman"/>
          <w:color w:val="auto"/>
          <w:szCs w:val="20"/>
          <w:lang w:eastAsia="en-US" w:bidi="ar-SA"/>
        </w:rPr>
        <w:t xml:space="preserve">, гр. София, бул. ”Цариградско шосе” № 49,  ЕИК 000695071, представлявана от </w:t>
      </w:r>
      <w:r w:rsidR="002C19B1">
        <w:rPr>
          <w:rFonts w:ascii="Times New Roman" w:eastAsia="Times New Roman" w:hAnsi="Times New Roman" w:cs="Times New Roman"/>
          <w:color w:val="auto"/>
          <w:szCs w:val="20"/>
          <w:lang w:eastAsia="en-US" w:bidi="ar-SA"/>
        </w:rPr>
        <w:t>ЙОАНА ПЕТРОВА</w:t>
      </w:r>
      <w:r w:rsidRPr="00F56FA5">
        <w:rPr>
          <w:rFonts w:ascii="Times New Roman" w:eastAsia="Times New Roman" w:hAnsi="Times New Roman" w:cs="Times New Roman"/>
          <w:color w:val="auto"/>
          <w:szCs w:val="20"/>
          <w:lang w:eastAsia="en-US" w:bidi="ar-SA"/>
        </w:rPr>
        <w:t xml:space="preserve"> – </w:t>
      </w:r>
      <w:r w:rsidR="002C19B1">
        <w:rPr>
          <w:rFonts w:ascii="Times New Roman" w:eastAsia="Times New Roman" w:hAnsi="Times New Roman" w:cs="Times New Roman"/>
          <w:color w:val="auto"/>
          <w:szCs w:val="20"/>
          <w:lang w:eastAsia="en-US" w:bidi="ar-SA"/>
        </w:rPr>
        <w:t>Главен счетоводител</w:t>
      </w:r>
      <w:r w:rsidRPr="00F56FA5">
        <w:rPr>
          <w:rFonts w:ascii="Times New Roman" w:eastAsia="Times New Roman" w:hAnsi="Times New Roman" w:cs="Times New Roman"/>
          <w:color w:val="auto"/>
          <w:szCs w:val="20"/>
          <w:lang w:eastAsia="en-US" w:bidi="ar-SA"/>
        </w:rPr>
        <w:t xml:space="preserve"> на БТА, наричана по-долу </w:t>
      </w:r>
      <w:r w:rsidRPr="00F56FA5">
        <w:rPr>
          <w:rFonts w:ascii="Times New Roman" w:eastAsia="Times New Roman" w:hAnsi="Times New Roman" w:cs="Times New Roman"/>
          <w:b/>
          <w:color w:val="auto"/>
          <w:szCs w:val="20"/>
          <w:lang w:eastAsia="en-US" w:bidi="ar-SA"/>
        </w:rPr>
        <w:t>„ВЪЗЛОЖИТЕЛ“</w:t>
      </w:r>
      <w:r w:rsidRPr="00F56FA5">
        <w:rPr>
          <w:rFonts w:ascii="Times New Roman" w:eastAsia="Times New Roman" w:hAnsi="Times New Roman" w:cs="Times New Roman"/>
          <w:color w:val="auto"/>
          <w:szCs w:val="20"/>
          <w:lang w:eastAsia="en-US" w:bidi="ar-SA"/>
        </w:rPr>
        <w:t xml:space="preserve"> от една страна и</w:t>
      </w:r>
    </w:p>
    <w:p w:rsidR="00F56FA5" w:rsidRPr="00F56FA5" w:rsidRDefault="00F56FA5" w:rsidP="00F56FA5">
      <w:pPr>
        <w:widowControl/>
        <w:ind w:left="426"/>
        <w:jc w:val="both"/>
        <w:rPr>
          <w:rFonts w:ascii="Times New Roman" w:eastAsia="Times New Roman" w:hAnsi="Times New Roman" w:cs="Times New Roman"/>
          <w:color w:val="auto"/>
          <w:szCs w:val="20"/>
          <w:lang w:eastAsia="en-US" w:bidi="ar-SA"/>
        </w:rPr>
      </w:pPr>
    </w:p>
    <w:p w:rsidR="00F56FA5" w:rsidRPr="00F56FA5" w:rsidRDefault="00F56FA5" w:rsidP="00F56FA5">
      <w:pPr>
        <w:widowControl/>
        <w:numPr>
          <w:ilvl w:val="0"/>
          <w:numId w:val="56"/>
        </w:numPr>
        <w:tabs>
          <w:tab w:val="num" w:pos="0"/>
        </w:tabs>
        <w:spacing w:after="200" w:line="276" w:lineRule="auto"/>
        <w:ind w:firstLine="426"/>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b/>
          <w:lang w:val="ru-RU" w:eastAsia="en-US" w:bidi="ar-SA"/>
        </w:rPr>
        <w:t xml:space="preserve">  ”………………………………………… ” </w:t>
      </w:r>
      <w:r w:rsidRPr="00F56FA5">
        <w:rPr>
          <w:rFonts w:ascii="Times New Roman" w:eastAsia="Times New Roman" w:hAnsi="Times New Roman" w:cs="Times New Roman"/>
          <w:lang w:val="ru-RU" w:eastAsia="en-US" w:bidi="ar-SA"/>
        </w:rPr>
        <w:t xml:space="preserve">с  ЕИК / БУЛСТАТ ………………………….. и адрес на управление: гр. …………….,  бул./ул. "……………………..” № ………….,…………… </w:t>
      </w:r>
      <w:proofErr w:type="spellStart"/>
      <w:r w:rsidRPr="00F56FA5">
        <w:rPr>
          <w:rFonts w:ascii="Times New Roman" w:eastAsia="Times New Roman" w:hAnsi="Times New Roman" w:cs="Times New Roman"/>
          <w:lang w:val="ru-RU" w:eastAsia="en-US" w:bidi="ar-SA"/>
        </w:rPr>
        <w:t>управлявано</w:t>
      </w:r>
      <w:proofErr w:type="spellEnd"/>
      <w:r w:rsidRPr="00F56FA5">
        <w:rPr>
          <w:rFonts w:ascii="Times New Roman" w:eastAsia="Times New Roman" w:hAnsi="Times New Roman" w:cs="Times New Roman"/>
          <w:lang w:val="ru-RU" w:eastAsia="en-US" w:bidi="ar-SA"/>
        </w:rPr>
        <w:t xml:space="preserve"> и </w:t>
      </w:r>
      <w:proofErr w:type="spellStart"/>
      <w:r w:rsidRPr="00F56FA5">
        <w:rPr>
          <w:rFonts w:ascii="Times New Roman" w:eastAsia="Times New Roman" w:hAnsi="Times New Roman" w:cs="Times New Roman"/>
          <w:lang w:val="ru-RU" w:eastAsia="en-US" w:bidi="ar-SA"/>
        </w:rPr>
        <w:t>представлявано</w:t>
      </w:r>
      <w:proofErr w:type="spellEnd"/>
      <w:r w:rsidRPr="00F56FA5">
        <w:rPr>
          <w:rFonts w:ascii="Times New Roman" w:eastAsia="Times New Roman" w:hAnsi="Times New Roman" w:cs="Times New Roman"/>
          <w:lang w:val="ru-RU" w:eastAsia="en-US" w:bidi="ar-SA"/>
        </w:rPr>
        <w:t xml:space="preserve"> от ……………………………. – </w:t>
      </w:r>
      <w:proofErr w:type="spellStart"/>
      <w:r w:rsidRPr="00F56FA5">
        <w:rPr>
          <w:rFonts w:ascii="Times New Roman" w:eastAsia="Times New Roman" w:hAnsi="Times New Roman" w:cs="Times New Roman"/>
          <w:lang w:val="ru-RU" w:eastAsia="en-US" w:bidi="ar-SA"/>
        </w:rPr>
        <w:t>управител</w:t>
      </w:r>
      <w:proofErr w:type="spellEnd"/>
      <w:r w:rsidRPr="00F56FA5">
        <w:rPr>
          <w:rFonts w:ascii="Times New Roman" w:eastAsia="Times New Roman" w:hAnsi="Times New Roman" w:cs="Times New Roman"/>
          <w:lang w:val="ru-RU" w:eastAsia="en-US" w:bidi="ar-SA"/>
        </w:rPr>
        <w:t xml:space="preserve"> с </w:t>
      </w:r>
      <w:proofErr w:type="spellStart"/>
      <w:r w:rsidRPr="00F56FA5">
        <w:rPr>
          <w:rFonts w:ascii="Times New Roman" w:eastAsia="Times New Roman" w:hAnsi="Times New Roman" w:cs="Times New Roman"/>
          <w:lang w:val="ru-RU" w:eastAsia="en-US" w:bidi="ar-SA"/>
        </w:rPr>
        <w:t>представител</w:t>
      </w:r>
      <w:proofErr w:type="spellEnd"/>
      <w:r w:rsidRPr="00F56FA5">
        <w:rPr>
          <w:rFonts w:ascii="Times New Roman" w:eastAsia="Times New Roman" w:hAnsi="Times New Roman" w:cs="Times New Roman"/>
          <w:lang w:val="ru-RU" w:eastAsia="en-US" w:bidi="ar-SA"/>
        </w:rPr>
        <w:t xml:space="preserve"> по </w:t>
      </w:r>
      <w:proofErr w:type="spellStart"/>
      <w:r w:rsidRPr="00F56FA5">
        <w:rPr>
          <w:rFonts w:ascii="Times New Roman" w:eastAsia="Times New Roman" w:hAnsi="Times New Roman" w:cs="Times New Roman"/>
          <w:lang w:val="ru-RU" w:eastAsia="en-US" w:bidi="ar-SA"/>
        </w:rPr>
        <w:t>пълномощно</w:t>
      </w:r>
      <w:proofErr w:type="spellEnd"/>
      <w:r w:rsidRPr="00F56FA5">
        <w:rPr>
          <w:rFonts w:ascii="Times New Roman" w:eastAsia="Times New Roman" w:hAnsi="Times New Roman" w:cs="Times New Roman"/>
          <w:lang w:val="ru-RU" w:eastAsia="en-US" w:bidi="ar-SA"/>
        </w:rPr>
        <w:t xml:space="preserve"> за </w:t>
      </w:r>
      <w:proofErr w:type="spellStart"/>
      <w:r w:rsidRPr="00F56FA5">
        <w:rPr>
          <w:rFonts w:ascii="Times New Roman" w:eastAsia="Times New Roman" w:hAnsi="Times New Roman" w:cs="Times New Roman"/>
          <w:lang w:val="ru-RU" w:eastAsia="en-US" w:bidi="ar-SA"/>
        </w:rPr>
        <w:t>сключване</w:t>
      </w:r>
      <w:proofErr w:type="spellEnd"/>
      <w:r w:rsidRPr="00F56FA5">
        <w:rPr>
          <w:rFonts w:ascii="Times New Roman" w:eastAsia="Times New Roman" w:hAnsi="Times New Roman" w:cs="Times New Roman"/>
          <w:lang w:val="ru-RU" w:eastAsia="en-US" w:bidi="ar-SA"/>
        </w:rPr>
        <w:t xml:space="preserve"> на </w:t>
      </w:r>
      <w:proofErr w:type="spellStart"/>
      <w:r w:rsidRPr="00F56FA5">
        <w:rPr>
          <w:rFonts w:ascii="Times New Roman" w:eastAsia="Times New Roman" w:hAnsi="Times New Roman" w:cs="Times New Roman"/>
          <w:lang w:val="ru-RU" w:eastAsia="en-US" w:bidi="ar-SA"/>
        </w:rPr>
        <w:t>настоящия</w:t>
      </w:r>
      <w:proofErr w:type="spellEnd"/>
      <w:r w:rsidRPr="00F56FA5">
        <w:rPr>
          <w:rFonts w:ascii="Times New Roman" w:eastAsia="Times New Roman" w:hAnsi="Times New Roman" w:cs="Times New Roman"/>
          <w:lang w:val="ru-RU" w:eastAsia="en-US" w:bidi="ar-SA"/>
        </w:rPr>
        <w:t xml:space="preserve"> договор: ………………………………………….., </w:t>
      </w:r>
      <w:proofErr w:type="spellStart"/>
      <w:r w:rsidRPr="00F56FA5">
        <w:rPr>
          <w:rFonts w:ascii="Times New Roman" w:eastAsia="Times New Roman" w:hAnsi="Times New Roman" w:cs="Times New Roman"/>
          <w:lang w:val="ru-RU" w:eastAsia="en-US" w:bidi="ar-SA"/>
        </w:rPr>
        <w:t>пълномощно</w:t>
      </w:r>
      <w:proofErr w:type="spellEnd"/>
      <w:r w:rsidRPr="00F56FA5">
        <w:rPr>
          <w:rFonts w:ascii="Times New Roman" w:eastAsia="Times New Roman" w:hAnsi="Times New Roman" w:cs="Times New Roman"/>
          <w:lang w:val="ru-RU" w:eastAsia="en-US" w:bidi="ar-SA"/>
        </w:rPr>
        <w:t xml:space="preserve"> № ………………./……………… г.  на нотариус ………………….. в район Р</w:t>
      </w:r>
      <w:proofErr w:type="gramStart"/>
      <w:r w:rsidRPr="00F56FA5">
        <w:rPr>
          <w:rFonts w:ascii="Times New Roman" w:eastAsia="Times New Roman" w:hAnsi="Times New Roman" w:cs="Times New Roman"/>
          <w:lang w:val="ru-RU" w:eastAsia="en-US" w:bidi="ar-SA"/>
        </w:rPr>
        <w:t>С-</w:t>
      </w:r>
      <w:proofErr w:type="gramEnd"/>
      <w:r w:rsidRPr="00F56FA5">
        <w:rPr>
          <w:rFonts w:ascii="Times New Roman" w:eastAsia="Times New Roman" w:hAnsi="Times New Roman" w:cs="Times New Roman"/>
          <w:lang w:val="ru-RU" w:eastAsia="en-US" w:bidi="ar-SA"/>
        </w:rPr>
        <w:t xml:space="preserve">……………… с №…………………..  на НК </w:t>
      </w:r>
      <w:proofErr w:type="spellStart"/>
      <w:r w:rsidRPr="00F56FA5">
        <w:rPr>
          <w:rFonts w:ascii="Times New Roman" w:eastAsia="Times New Roman" w:hAnsi="Times New Roman" w:cs="Times New Roman"/>
          <w:lang w:val="ru-RU" w:eastAsia="en-US" w:bidi="ar-SA"/>
        </w:rPr>
        <w:t>наричан</w:t>
      </w:r>
      <w:proofErr w:type="spellEnd"/>
      <w:r w:rsidRPr="00F56FA5">
        <w:rPr>
          <w:rFonts w:ascii="Times New Roman" w:eastAsia="Times New Roman" w:hAnsi="Times New Roman" w:cs="Times New Roman"/>
          <w:lang w:val="ru-RU" w:eastAsia="en-US" w:bidi="ar-SA"/>
        </w:rPr>
        <w:t xml:space="preserve"> </w:t>
      </w:r>
      <w:proofErr w:type="spellStart"/>
      <w:r w:rsidRPr="00F56FA5">
        <w:rPr>
          <w:rFonts w:ascii="Times New Roman" w:eastAsia="Times New Roman" w:hAnsi="Times New Roman" w:cs="Times New Roman"/>
          <w:lang w:val="ru-RU" w:eastAsia="en-US" w:bidi="ar-SA"/>
        </w:rPr>
        <w:t>по-долу</w:t>
      </w:r>
      <w:proofErr w:type="spellEnd"/>
      <w:r w:rsidRPr="00F56FA5">
        <w:rPr>
          <w:rFonts w:ascii="Times New Roman" w:eastAsia="Times New Roman" w:hAnsi="Times New Roman" w:cs="Times New Roman"/>
          <w:lang w:val="ru-RU" w:eastAsia="en-US" w:bidi="ar-SA"/>
        </w:rPr>
        <w:t xml:space="preserve"> </w:t>
      </w:r>
      <w:r w:rsidRPr="00F56FA5">
        <w:rPr>
          <w:rFonts w:ascii="Times New Roman" w:eastAsia="Times New Roman" w:hAnsi="Times New Roman" w:cs="Times New Roman"/>
          <w:b/>
          <w:bCs/>
          <w:lang w:val="ru-RU" w:eastAsia="en-US" w:bidi="ar-SA"/>
        </w:rPr>
        <w:t>„ИЗПЪЛНИТЕЛ”</w:t>
      </w:r>
      <w:r w:rsidRPr="00F56FA5">
        <w:rPr>
          <w:rFonts w:ascii="Times New Roman" w:eastAsia="Times New Roman" w:hAnsi="Times New Roman" w:cs="Times New Roman"/>
          <w:b/>
          <w:bCs/>
          <w:lang w:eastAsia="en-US" w:bidi="ar-SA"/>
        </w:rPr>
        <w:t>,</w:t>
      </w:r>
    </w:p>
    <w:p w:rsidR="00F56FA5" w:rsidRPr="00F56FA5" w:rsidRDefault="00F56FA5" w:rsidP="00F56FA5">
      <w:pPr>
        <w:widowControl/>
        <w:jc w:val="both"/>
        <w:rPr>
          <w:rFonts w:ascii="Times New Roman" w:eastAsia="Times New Roman" w:hAnsi="Times New Roman" w:cs="Times New Roman"/>
          <w:b/>
          <w:bCs/>
          <w:lang w:eastAsia="en-US" w:bidi="ar-SA"/>
        </w:rPr>
      </w:pPr>
    </w:p>
    <w:p w:rsidR="00F56FA5" w:rsidRPr="00F56FA5" w:rsidRDefault="00F56FA5" w:rsidP="00F56FA5">
      <w:pPr>
        <w:widowControl/>
        <w:jc w:val="both"/>
        <w:rPr>
          <w:rFonts w:ascii="Times New Roman" w:eastAsia="Times New Roman" w:hAnsi="Times New Roman" w:cs="Times New Roman"/>
          <w:color w:val="auto"/>
          <w:lang w:eastAsia="en-US" w:bidi="ar-SA"/>
        </w:rPr>
      </w:pPr>
      <w:r w:rsidRPr="00F56FA5">
        <w:rPr>
          <w:rFonts w:ascii="Times New Roman" w:eastAsia="Times New Roman" w:hAnsi="Times New Roman" w:cs="Times New Roman"/>
          <w:b/>
          <w:bCs/>
          <w:lang w:eastAsia="en-US" w:bidi="ar-SA"/>
        </w:rPr>
        <w:t xml:space="preserve"> </w:t>
      </w:r>
      <w:r w:rsidRPr="00F56FA5">
        <w:rPr>
          <w:rFonts w:ascii="Times New Roman" w:eastAsia="Times New Roman" w:hAnsi="Times New Roman" w:cs="Times New Roman"/>
          <w:bCs/>
          <w:lang w:eastAsia="en-US" w:bidi="ar-SA"/>
        </w:rPr>
        <w:t>определен за такъв с</w:t>
      </w:r>
      <w:r w:rsidRPr="00F56FA5">
        <w:rPr>
          <w:rFonts w:ascii="Times New Roman" w:eastAsia="Times New Roman" w:hAnsi="Times New Roman" w:cs="Times New Roman"/>
          <w:b/>
          <w:bCs/>
          <w:lang w:eastAsia="en-US" w:bidi="ar-SA"/>
        </w:rPr>
        <w:t xml:space="preserve"> </w:t>
      </w:r>
      <w:r w:rsidRPr="00F56FA5">
        <w:rPr>
          <w:rFonts w:ascii="Times New Roman" w:eastAsia="Times New Roman" w:hAnsi="Times New Roman" w:cs="Times New Roman"/>
          <w:bCs/>
          <w:lang w:eastAsia="en-US" w:bidi="ar-SA"/>
        </w:rPr>
        <w:t xml:space="preserve">Протокол № </w:t>
      </w:r>
      <w:r>
        <w:rPr>
          <w:rFonts w:ascii="Times New Roman" w:eastAsia="Times New Roman" w:hAnsi="Times New Roman" w:cs="Times New Roman"/>
          <w:bCs/>
          <w:lang w:eastAsia="en-US" w:bidi="ar-SA"/>
        </w:rPr>
        <w:t>………/………...20</w:t>
      </w:r>
      <w:r w:rsidR="00D8687D">
        <w:rPr>
          <w:rFonts w:ascii="Times New Roman" w:eastAsia="Times New Roman" w:hAnsi="Times New Roman" w:cs="Times New Roman"/>
          <w:bCs/>
          <w:lang w:eastAsia="en-US" w:bidi="ar-SA"/>
        </w:rPr>
        <w:t>20</w:t>
      </w:r>
      <w:bookmarkStart w:id="1" w:name="_GoBack"/>
      <w:bookmarkEnd w:id="1"/>
      <w:r w:rsidRPr="00F56FA5">
        <w:rPr>
          <w:rFonts w:ascii="Times New Roman" w:eastAsia="Times New Roman" w:hAnsi="Times New Roman" w:cs="Times New Roman"/>
          <w:bCs/>
          <w:lang w:eastAsia="en-US" w:bidi="ar-SA"/>
        </w:rPr>
        <w:t xml:space="preserve">г. за  провеждане на процедура за възлагане на обществена поръчка </w:t>
      </w:r>
      <w:r w:rsidRPr="00F56FA5">
        <w:rPr>
          <w:rFonts w:ascii="Times New Roman" w:eastAsia="Times New Roman" w:hAnsi="Times New Roman" w:cs="Times New Roman"/>
          <w:color w:val="auto"/>
          <w:lang w:val="ru-RU" w:eastAsia="en-US" w:bidi="ar-SA"/>
        </w:rPr>
        <w:t xml:space="preserve">чрез </w:t>
      </w:r>
      <w:r w:rsidRPr="00F56FA5">
        <w:rPr>
          <w:rFonts w:ascii="Times New Roman" w:eastAsia="Times New Roman" w:hAnsi="Times New Roman" w:cs="Times New Roman"/>
          <w:color w:val="auto"/>
          <w:lang w:eastAsia="en-US" w:bidi="ar-SA"/>
        </w:rPr>
        <w:t>събиране на оферти с обява по реда на  глава Двадесет и шеста от ЗОП</w:t>
      </w:r>
      <w:r w:rsidRPr="00F56FA5">
        <w:rPr>
          <w:rFonts w:ascii="Times New Roman" w:eastAsia="Times New Roman" w:hAnsi="Times New Roman" w:cs="Times New Roman"/>
          <w:bCs/>
          <w:lang w:eastAsia="en-US" w:bidi="ar-SA"/>
        </w:rPr>
        <w:t xml:space="preserve">, </w:t>
      </w:r>
      <w:r w:rsidRPr="00F56FA5">
        <w:rPr>
          <w:rFonts w:ascii="Times New Roman" w:eastAsia="Times New Roman" w:hAnsi="Times New Roman" w:cs="Times New Roman"/>
          <w:color w:val="auto"/>
          <w:lang w:eastAsia="en-US" w:bidi="ar-SA"/>
        </w:rPr>
        <w:t>се сключи настоящия договор за следното:</w:t>
      </w:r>
    </w:p>
    <w:p w:rsidR="00F56FA5" w:rsidRPr="00F56FA5" w:rsidRDefault="00F56FA5" w:rsidP="00F56FA5">
      <w:pPr>
        <w:widowControl/>
        <w:shd w:val="clear" w:color="auto" w:fill="FFFFFF"/>
        <w:spacing w:before="278" w:after="200" w:line="276" w:lineRule="auto"/>
        <w:ind w:right="34"/>
        <w:jc w:val="center"/>
        <w:rPr>
          <w:rFonts w:ascii="Times New Roman" w:eastAsia="Calibri" w:hAnsi="Times New Roman" w:cs="Times New Roman"/>
          <w:color w:val="auto"/>
          <w:lang w:eastAsia="en-US" w:bidi="ar-SA"/>
        </w:rPr>
      </w:pPr>
      <w:r w:rsidRPr="00F56FA5">
        <w:rPr>
          <w:rFonts w:ascii="Times New Roman" w:eastAsia="Calibri" w:hAnsi="Times New Roman" w:cs="Times New Roman"/>
          <w:b/>
          <w:color w:val="auto"/>
          <w:spacing w:val="-5"/>
          <w:u w:val="single"/>
          <w:lang w:eastAsia="en-US" w:bidi="ar-SA"/>
        </w:rPr>
        <w:t>I.</w:t>
      </w:r>
      <w:r w:rsidRPr="00F56FA5">
        <w:rPr>
          <w:rFonts w:ascii="Times New Roman" w:eastAsia="Calibri" w:hAnsi="Times New Roman" w:cs="Times New Roman"/>
          <w:color w:val="auto"/>
          <w:spacing w:val="-5"/>
          <w:u w:val="single"/>
          <w:lang w:eastAsia="en-US" w:bidi="ar-SA"/>
        </w:rPr>
        <w:t xml:space="preserve"> </w:t>
      </w:r>
      <w:r w:rsidRPr="00F56FA5">
        <w:rPr>
          <w:rFonts w:ascii="Times New Roman" w:eastAsia="Calibri" w:hAnsi="Times New Roman" w:cs="Times New Roman"/>
          <w:b/>
          <w:bCs/>
          <w:color w:val="auto"/>
          <w:spacing w:val="-5"/>
          <w:u w:val="single"/>
          <w:lang w:eastAsia="en-US" w:bidi="ar-SA"/>
        </w:rPr>
        <w:t>ПРЕДМЕТ НА ДОГОВОРА :</w:t>
      </w:r>
    </w:p>
    <w:p w:rsidR="00F56FA5" w:rsidRPr="00F56FA5" w:rsidRDefault="00F56FA5" w:rsidP="00F56FA5">
      <w:pPr>
        <w:widowControl/>
        <w:shd w:val="clear" w:color="auto" w:fill="FFFFFF"/>
        <w:spacing w:before="264" w:after="200" w:line="269" w:lineRule="exact"/>
        <w:ind w:left="29" w:right="29" w:firstLine="701"/>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1.1. Изпълнителят продава на Възложителят горива и други стоки и услуги, наричани </w:t>
      </w:r>
      <w:r w:rsidRPr="00F56FA5">
        <w:rPr>
          <w:rFonts w:ascii="Times New Roman" w:eastAsia="Calibri" w:hAnsi="Times New Roman" w:cs="Times New Roman"/>
          <w:bCs/>
          <w:color w:val="auto"/>
          <w:lang w:eastAsia="en-US" w:bidi="ar-SA"/>
        </w:rPr>
        <w:t>за</w:t>
      </w:r>
      <w:r w:rsidRPr="00F56FA5">
        <w:rPr>
          <w:rFonts w:ascii="Times New Roman" w:eastAsia="Calibri" w:hAnsi="Times New Roman" w:cs="Times New Roman"/>
          <w:b/>
          <w:bCs/>
          <w:color w:val="auto"/>
          <w:lang w:eastAsia="en-US" w:bidi="ar-SA"/>
        </w:rPr>
        <w:t xml:space="preserve"> </w:t>
      </w:r>
      <w:r w:rsidRPr="00F56FA5">
        <w:rPr>
          <w:rFonts w:ascii="Times New Roman" w:eastAsia="Calibri" w:hAnsi="Times New Roman" w:cs="Times New Roman"/>
          <w:color w:val="auto"/>
          <w:lang w:eastAsia="en-US" w:bidi="ar-SA"/>
        </w:rPr>
        <w:t>краткост в Договора "стоките" в своите бензиностанции на територията на страната, а Възложителят заплаща цената на стоките.</w:t>
      </w:r>
    </w:p>
    <w:p w:rsidR="00F56FA5" w:rsidRPr="00F56FA5" w:rsidRDefault="00F56FA5" w:rsidP="00F56FA5">
      <w:pPr>
        <w:widowControl/>
        <w:shd w:val="clear" w:color="auto" w:fill="FFFFFF"/>
        <w:spacing w:before="168" w:after="200" w:line="298" w:lineRule="exact"/>
        <w:ind w:left="67" w:right="24" w:firstLine="66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1.2.Възложителят закупува стоките в бензиностанциите на Изпълнителят при условията на отложено плащане и чрез използване на Карти ……………. за регистрация и авторизация на покупките.</w:t>
      </w:r>
    </w:p>
    <w:p w:rsidR="00F56FA5" w:rsidRPr="00F56FA5" w:rsidRDefault="00F56FA5" w:rsidP="00F56FA5">
      <w:pPr>
        <w:widowControl/>
        <w:shd w:val="clear" w:color="auto" w:fill="FFFFFF"/>
        <w:spacing w:before="283" w:after="200" w:line="276" w:lineRule="auto"/>
        <w:ind w:left="3926"/>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u w:val="single"/>
          <w:lang w:eastAsia="en-US" w:bidi="ar-SA"/>
        </w:rPr>
        <w:t>II. ДЕФИНИЦИИ :</w:t>
      </w:r>
    </w:p>
    <w:p w:rsidR="00F56FA5" w:rsidRPr="00F56FA5" w:rsidRDefault="00F56FA5" w:rsidP="00F56FA5">
      <w:pPr>
        <w:widowControl/>
        <w:shd w:val="clear" w:color="auto" w:fill="FFFFFF"/>
        <w:spacing w:before="221" w:after="200" w:line="254" w:lineRule="exact"/>
        <w:ind w:left="34" w:right="24"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2. По смисъла на настоящия договор употребените думи и понятия имат следното значение:</w:t>
      </w:r>
    </w:p>
    <w:p w:rsidR="00F56FA5" w:rsidRPr="00F56FA5" w:rsidRDefault="00F56FA5" w:rsidP="00F56FA5">
      <w:pPr>
        <w:widowControl/>
        <w:numPr>
          <w:ilvl w:val="0"/>
          <w:numId w:val="57"/>
        </w:numPr>
        <w:shd w:val="clear" w:color="auto" w:fill="FFFFFF"/>
        <w:tabs>
          <w:tab w:val="left" w:pos="1114"/>
        </w:tabs>
        <w:autoSpaceDE w:val="0"/>
        <w:autoSpaceDN w:val="0"/>
        <w:adjustRightInd w:val="0"/>
        <w:spacing w:before="24" w:after="200" w:line="264" w:lineRule="exact"/>
        <w:ind w:left="34" w:right="14" w:firstLine="677"/>
        <w:jc w:val="both"/>
        <w:rPr>
          <w:rFonts w:ascii="Times New Roman" w:eastAsia="Calibri" w:hAnsi="Times New Roman" w:cs="Times New Roman"/>
          <w:color w:val="auto"/>
          <w:spacing w:val="-3"/>
          <w:lang w:eastAsia="en-US" w:bidi="ar-SA"/>
        </w:rPr>
      </w:pPr>
      <w:r w:rsidRPr="00F56FA5">
        <w:rPr>
          <w:rFonts w:ascii="Times New Roman" w:eastAsia="Calibri" w:hAnsi="Times New Roman" w:cs="Times New Roman"/>
          <w:b/>
          <w:bCs/>
          <w:color w:val="auto"/>
          <w:lang w:eastAsia="en-US" w:bidi="ar-SA"/>
        </w:rPr>
        <w:t xml:space="preserve">Карта </w:t>
      </w:r>
      <w:r w:rsidRPr="00F56FA5">
        <w:rPr>
          <w:rFonts w:ascii="Times New Roman" w:eastAsia="Calibri" w:hAnsi="Times New Roman" w:cs="Times New Roman"/>
          <w:color w:val="auto"/>
          <w:lang w:eastAsia="en-US" w:bidi="ar-SA"/>
        </w:rPr>
        <w:t>-……….., с която Възложителят /съответно негови служители -</w:t>
      </w:r>
      <w:proofErr w:type="spellStart"/>
      <w:r w:rsidRPr="00F56FA5">
        <w:rPr>
          <w:rFonts w:ascii="Times New Roman" w:eastAsia="Calibri" w:hAnsi="Times New Roman" w:cs="Times New Roman"/>
          <w:color w:val="auto"/>
          <w:spacing w:val="-1"/>
          <w:lang w:eastAsia="en-US" w:bidi="ar-SA"/>
        </w:rPr>
        <w:t>Оправомощени</w:t>
      </w:r>
      <w:proofErr w:type="spellEnd"/>
      <w:r w:rsidRPr="00F56FA5">
        <w:rPr>
          <w:rFonts w:ascii="Times New Roman" w:eastAsia="Calibri" w:hAnsi="Times New Roman" w:cs="Times New Roman"/>
          <w:color w:val="auto"/>
          <w:spacing w:val="-1"/>
          <w:lang w:eastAsia="en-US" w:bidi="ar-SA"/>
        </w:rPr>
        <w:t xml:space="preserve"> лица/ може да извършва Транзакции в бензиностанциите на Изпълнителя;</w:t>
      </w:r>
    </w:p>
    <w:p w:rsidR="00F56FA5" w:rsidRPr="00F56FA5" w:rsidRDefault="00F56FA5" w:rsidP="00F56FA5">
      <w:pPr>
        <w:widowControl/>
        <w:numPr>
          <w:ilvl w:val="0"/>
          <w:numId w:val="57"/>
        </w:numPr>
        <w:shd w:val="clear" w:color="auto" w:fill="FFFFFF"/>
        <w:tabs>
          <w:tab w:val="left" w:pos="1114"/>
        </w:tabs>
        <w:autoSpaceDE w:val="0"/>
        <w:autoSpaceDN w:val="0"/>
        <w:adjustRightInd w:val="0"/>
        <w:spacing w:before="5" w:after="200" w:line="264" w:lineRule="exact"/>
        <w:ind w:left="34" w:right="24" w:firstLine="677"/>
        <w:jc w:val="both"/>
        <w:rPr>
          <w:rFonts w:ascii="Times New Roman" w:eastAsia="Calibri" w:hAnsi="Times New Roman" w:cs="Times New Roman"/>
          <w:color w:val="auto"/>
          <w:spacing w:val="-3"/>
          <w:lang w:eastAsia="en-US" w:bidi="ar-SA"/>
        </w:rPr>
      </w:pPr>
      <w:r w:rsidRPr="00F56FA5">
        <w:rPr>
          <w:rFonts w:ascii="Times New Roman" w:eastAsia="Calibri" w:hAnsi="Times New Roman" w:cs="Times New Roman"/>
          <w:b/>
          <w:bCs/>
          <w:color w:val="auto"/>
          <w:lang w:eastAsia="en-US" w:bidi="ar-SA"/>
        </w:rPr>
        <w:t>Карта………….</w:t>
      </w:r>
      <w:r w:rsidRPr="00F56FA5">
        <w:rPr>
          <w:rFonts w:ascii="Times New Roman" w:eastAsia="Calibri" w:hAnsi="Times New Roman" w:cs="Times New Roman"/>
          <w:color w:val="auto"/>
          <w:lang w:eastAsia="en-US" w:bidi="ar-SA"/>
        </w:rPr>
        <w:t xml:space="preserve">- вид Карта ………….., която се издава на името на Възложителя и се предоставя на </w:t>
      </w:r>
      <w:proofErr w:type="spellStart"/>
      <w:r w:rsidRPr="00F56FA5">
        <w:rPr>
          <w:rFonts w:ascii="Times New Roman" w:eastAsia="Calibri" w:hAnsi="Times New Roman" w:cs="Times New Roman"/>
          <w:color w:val="auto"/>
          <w:lang w:eastAsia="en-US" w:bidi="ar-SA"/>
        </w:rPr>
        <w:t>Оправомощени</w:t>
      </w:r>
      <w:proofErr w:type="spellEnd"/>
      <w:r w:rsidRPr="00F56FA5">
        <w:rPr>
          <w:rFonts w:ascii="Times New Roman" w:eastAsia="Calibri" w:hAnsi="Times New Roman" w:cs="Times New Roman"/>
          <w:color w:val="auto"/>
          <w:lang w:eastAsia="en-US" w:bidi="ar-SA"/>
        </w:rPr>
        <w:t xml:space="preserve"> лица - негови служители;</w:t>
      </w:r>
    </w:p>
    <w:p w:rsidR="00F56FA5" w:rsidRPr="00F56FA5" w:rsidRDefault="00F56FA5" w:rsidP="00F56FA5">
      <w:pPr>
        <w:widowControl/>
        <w:numPr>
          <w:ilvl w:val="0"/>
          <w:numId w:val="57"/>
        </w:numPr>
        <w:shd w:val="clear" w:color="auto" w:fill="FFFFFF"/>
        <w:tabs>
          <w:tab w:val="left" w:pos="1114"/>
        </w:tabs>
        <w:autoSpaceDE w:val="0"/>
        <w:autoSpaceDN w:val="0"/>
        <w:adjustRightInd w:val="0"/>
        <w:spacing w:before="10" w:after="200" w:line="264" w:lineRule="exact"/>
        <w:ind w:left="34" w:right="10" w:firstLine="677"/>
        <w:jc w:val="both"/>
        <w:rPr>
          <w:rFonts w:ascii="Times New Roman" w:eastAsia="Calibri" w:hAnsi="Times New Roman" w:cs="Times New Roman"/>
          <w:color w:val="auto"/>
          <w:spacing w:val="-6"/>
          <w:lang w:eastAsia="en-US" w:bidi="ar-SA"/>
        </w:rPr>
      </w:pPr>
      <w:proofErr w:type="spellStart"/>
      <w:r w:rsidRPr="00F56FA5">
        <w:rPr>
          <w:rFonts w:ascii="Times New Roman" w:eastAsia="Calibri" w:hAnsi="Times New Roman" w:cs="Times New Roman"/>
          <w:b/>
          <w:bCs/>
          <w:color w:val="auto"/>
          <w:lang w:eastAsia="en-US" w:bidi="ar-SA"/>
        </w:rPr>
        <w:lastRenderedPageBreak/>
        <w:t>Оправомощено</w:t>
      </w:r>
      <w:proofErr w:type="spellEnd"/>
      <w:r w:rsidRPr="00F56FA5">
        <w:rPr>
          <w:rFonts w:ascii="Times New Roman" w:eastAsia="Calibri" w:hAnsi="Times New Roman" w:cs="Times New Roman"/>
          <w:b/>
          <w:bCs/>
          <w:color w:val="auto"/>
          <w:lang w:eastAsia="en-US" w:bidi="ar-SA"/>
        </w:rPr>
        <w:t xml:space="preserve"> лице </w:t>
      </w:r>
      <w:r w:rsidRPr="00F56FA5">
        <w:rPr>
          <w:rFonts w:ascii="Times New Roman" w:eastAsia="Calibri" w:hAnsi="Times New Roman" w:cs="Times New Roman"/>
          <w:color w:val="auto"/>
          <w:lang w:eastAsia="en-US" w:bidi="ar-SA"/>
        </w:rPr>
        <w:t xml:space="preserve">- физическо лице - водач на моторно превозно средство, в чието държане Възложителят е предал Картата и уведомявайки го за нейния ПИН, го е </w:t>
      </w:r>
      <w:proofErr w:type="spellStart"/>
      <w:r w:rsidRPr="00F56FA5">
        <w:rPr>
          <w:rFonts w:ascii="Times New Roman" w:eastAsia="Calibri" w:hAnsi="Times New Roman" w:cs="Times New Roman"/>
          <w:color w:val="auto"/>
          <w:lang w:eastAsia="en-US" w:bidi="ar-SA"/>
        </w:rPr>
        <w:t>овластил</w:t>
      </w:r>
      <w:proofErr w:type="spellEnd"/>
      <w:r w:rsidRPr="00F56FA5">
        <w:rPr>
          <w:rFonts w:ascii="Times New Roman" w:eastAsia="Calibri" w:hAnsi="Times New Roman" w:cs="Times New Roman"/>
          <w:color w:val="auto"/>
          <w:lang w:eastAsia="en-US" w:bidi="ar-SA"/>
        </w:rPr>
        <w:t xml:space="preserve"> да извършва Транзакции с тази Карта от името и за сметка на Възложителя и да подписва Фишовете при ползване на Картата.;</w:t>
      </w:r>
    </w:p>
    <w:p w:rsidR="00F56FA5" w:rsidRPr="00F56FA5" w:rsidRDefault="00F56FA5" w:rsidP="00F56FA5">
      <w:pPr>
        <w:widowControl/>
        <w:shd w:val="clear" w:color="auto" w:fill="FFFFFF"/>
        <w:tabs>
          <w:tab w:val="left" w:pos="1186"/>
        </w:tabs>
        <w:spacing w:before="10" w:after="200" w:line="264" w:lineRule="exact"/>
        <w:ind w:left="58" w:firstLine="677"/>
        <w:jc w:val="both"/>
        <w:rPr>
          <w:rFonts w:ascii="Times New Roman" w:eastAsia="Calibri" w:hAnsi="Times New Roman" w:cs="Times New Roman"/>
          <w:color w:val="auto"/>
          <w:spacing w:val="-1"/>
          <w:lang w:eastAsia="en-US" w:bidi="ar-SA"/>
        </w:rPr>
      </w:pPr>
      <w:r w:rsidRPr="00F56FA5">
        <w:rPr>
          <w:rFonts w:ascii="Times New Roman" w:eastAsia="Calibri" w:hAnsi="Times New Roman" w:cs="Times New Roman"/>
          <w:color w:val="auto"/>
          <w:spacing w:val="-8"/>
          <w:lang w:eastAsia="en-US" w:bidi="ar-SA"/>
        </w:rPr>
        <w:t>2.4.</w:t>
      </w:r>
      <w:r w:rsidRPr="00F56FA5">
        <w:rPr>
          <w:rFonts w:ascii="Times New Roman" w:eastAsia="Calibri" w:hAnsi="Times New Roman" w:cs="Times New Roman"/>
          <w:color w:val="auto"/>
          <w:lang w:eastAsia="en-US" w:bidi="ar-SA"/>
        </w:rPr>
        <w:tab/>
      </w:r>
      <w:r w:rsidRPr="00F56FA5">
        <w:rPr>
          <w:rFonts w:ascii="Times New Roman" w:eastAsia="Calibri" w:hAnsi="Times New Roman" w:cs="Times New Roman"/>
          <w:b/>
          <w:bCs/>
          <w:color w:val="auto"/>
          <w:lang w:eastAsia="en-US" w:bidi="ar-SA"/>
        </w:rPr>
        <w:t xml:space="preserve">Транзакция </w:t>
      </w:r>
      <w:r w:rsidRPr="00F56FA5">
        <w:rPr>
          <w:rFonts w:ascii="Times New Roman" w:eastAsia="Calibri" w:hAnsi="Times New Roman" w:cs="Times New Roman"/>
          <w:color w:val="auto"/>
          <w:lang w:eastAsia="en-US" w:bidi="ar-SA"/>
        </w:rPr>
        <w:t>- закупуване от Възложителя на стоки и услуги, предлагани на</w:t>
      </w:r>
      <w:r w:rsidRPr="00F56FA5">
        <w:rPr>
          <w:rFonts w:ascii="Times New Roman" w:eastAsia="Calibri" w:hAnsi="Times New Roman" w:cs="Times New Roman"/>
          <w:color w:val="auto"/>
          <w:lang w:eastAsia="en-US" w:bidi="ar-SA"/>
        </w:rPr>
        <w:br/>
      </w:r>
      <w:r w:rsidRPr="00F56FA5">
        <w:rPr>
          <w:rFonts w:ascii="Times New Roman" w:eastAsia="Calibri" w:hAnsi="Times New Roman" w:cs="Times New Roman"/>
          <w:color w:val="auto"/>
          <w:spacing w:val="-1"/>
          <w:lang w:eastAsia="en-US" w:bidi="ar-SA"/>
        </w:rPr>
        <w:t>Оторизираните търговски обекти, чрез регистрация и авторизиране на покупката с Карта;</w:t>
      </w:r>
    </w:p>
    <w:p w:rsidR="00F56FA5" w:rsidRPr="00F56FA5" w:rsidRDefault="00F56FA5" w:rsidP="00F56FA5">
      <w:pPr>
        <w:widowControl/>
        <w:numPr>
          <w:ilvl w:val="0"/>
          <w:numId w:val="58"/>
        </w:numPr>
        <w:shd w:val="clear" w:color="auto" w:fill="FFFFFF"/>
        <w:tabs>
          <w:tab w:val="left" w:pos="1066"/>
        </w:tabs>
        <w:autoSpaceDE w:val="0"/>
        <w:autoSpaceDN w:val="0"/>
        <w:adjustRightInd w:val="0"/>
        <w:spacing w:after="200" w:line="269" w:lineRule="exact"/>
        <w:ind w:right="48" w:firstLine="682"/>
        <w:jc w:val="both"/>
        <w:rPr>
          <w:rFonts w:ascii="Times New Roman" w:eastAsia="Calibri" w:hAnsi="Times New Roman" w:cs="Times New Roman"/>
          <w:color w:val="auto"/>
          <w:spacing w:val="-7"/>
          <w:lang w:eastAsia="en-US" w:bidi="ar-SA"/>
        </w:rPr>
      </w:pPr>
      <w:r w:rsidRPr="00F56FA5">
        <w:rPr>
          <w:rFonts w:ascii="Times New Roman" w:eastAsia="Calibri" w:hAnsi="Times New Roman" w:cs="Times New Roman"/>
          <w:b/>
          <w:color w:val="auto"/>
          <w:lang w:eastAsia="en-US" w:bidi="ar-SA"/>
        </w:rPr>
        <w:t xml:space="preserve">Издател </w:t>
      </w:r>
      <w:r w:rsidRPr="00F56FA5">
        <w:rPr>
          <w:rFonts w:ascii="Times New Roman" w:eastAsia="Calibri" w:hAnsi="Times New Roman" w:cs="Times New Roman"/>
          <w:color w:val="auto"/>
          <w:lang w:eastAsia="en-US" w:bidi="ar-SA"/>
        </w:rPr>
        <w:t>- ………………………………………………………………………………;</w:t>
      </w:r>
    </w:p>
    <w:p w:rsidR="00F56FA5" w:rsidRPr="00F56FA5" w:rsidRDefault="00F56FA5" w:rsidP="00F56FA5">
      <w:pPr>
        <w:widowControl/>
        <w:numPr>
          <w:ilvl w:val="0"/>
          <w:numId w:val="58"/>
        </w:numPr>
        <w:shd w:val="clear" w:color="auto" w:fill="FFFFFF"/>
        <w:tabs>
          <w:tab w:val="left" w:pos="1066"/>
        </w:tabs>
        <w:autoSpaceDE w:val="0"/>
        <w:autoSpaceDN w:val="0"/>
        <w:adjustRightInd w:val="0"/>
        <w:spacing w:after="200" w:line="269" w:lineRule="exact"/>
        <w:ind w:right="43" w:firstLine="682"/>
        <w:jc w:val="both"/>
        <w:rPr>
          <w:rFonts w:ascii="Times New Roman" w:eastAsia="Calibri" w:hAnsi="Times New Roman" w:cs="Times New Roman"/>
          <w:color w:val="auto"/>
          <w:spacing w:val="-7"/>
          <w:lang w:eastAsia="en-US" w:bidi="ar-SA"/>
        </w:rPr>
      </w:pPr>
      <w:r w:rsidRPr="00F56FA5">
        <w:rPr>
          <w:rFonts w:ascii="Times New Roman" w:eastAsia="Calibri" w:hAnsi="Times New Roman" w:cs="Times New Roman"/>
          <w:b/>
          <w:bCs/>
          <w:color w:val="auto"/>
          <w:lang w:eastAsia="en-US" w:bidi="ar-SA"/>
        </w:rPr>
        <w:t xml:space="preserve">ПИН </w:t>
      </w:r>
      <w:r w:rsidRPr="00F56FA5">
        <w:rPr>
          <w:rFonts w:ascii="Times New Roman" w:eastAsia="Calibri" w:hAnsi="Times New Roman" w:cs="Times New Roman"/>
          <w:color w:val="auto"/>
          <w:lang w:eastAsia="en-US" w:bidi="ar-SA"/>
        </w:rPr>
        <w:t xml:space="preserve">- персонален идентификационен номер, комбинация от четири цифри, </w:t>
      </w:r>
      <w:r w:rsidRPr="00F56FA5">
        <w:rPr>
          <w:rFonts w:ascii="Times New Roman" w:eastAsia="Calibri" w:hAnsi="Times New Roman" w:cs="Times New Roman"/>
          <w:color w:val="auto"/>
          <w:spacing w:val="-1"/>
          <w:lang w:eastAsia="en-US" w:bidi="ar-SA"/>
        </w:rPr>
        <w:t xml:space="preserve">издаден за всяка отделна Карта, чрез който се идентифицира </w:t>
      </w:r>
      <w:proofErr w:type="spellStart"/>
      <w:r w:rsidRPr="00F56FA5">
        <w:rPr>
          <w:rFonts w:ascii="Times New Roman" w:eastAsia="Calibri" w:hAnsi="Times New Roman" w:cs="Times New Roman"/>
          <w:color w:val="auto"/>
          <w:spacing w:val="-1"/>
          <w:lang w:eastAsia="en-US" w:bidi="ar-SA"/>
        </w:rPr>
        <w:t>Картоползвателя</w:t>
      </w:r>
      <w:proofErr w:type="spellEnd"/>
      <w:r w:rsidRPr="00F56FA5">
        <w:rPr>
          <w:rFonts w:ascii="Times New Roman" w:eastAsia="Calibri" w:hAnsi="Times New Roman" w:cs="Times New Roman"/>
          <w:color w:val="auto"/>
          <w:spacing w:val="-1"/>
          <w:lang w:eastAsia="en-US" w:bidi="ar-SA"/>
        </w:rPr>
        <w:t>;</w:t>
      </w:r>
    </w:p>
    <w:p w:rsidR="00F56FA5" w:rsidRPr="00F56FA5" w:rsidRDefault="00F56FA5" w:rsidP="00F56FA5">
      <w:pPr>
        <w:widowControl/>
        <w:shd w:val="clear" w:color="auto" w:fill="FFFFFF"/>
        <w:spacing w:before="264" w:after="200" w:line="276" w:lineRule="auto"/>
        <w:ind w:left="3322"/>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spacing w:val="-5"/>
          <w:u w:val="single"/>
          <w:lang w:eastAsia="en-US" w:bidi="ar-SA"/>
        </w:rPr>
        <w:t>Ш. ПРАВА И ЗАДЪЛЖЕНИЯ НА СТРАНИТЕ :</w:t>
      </w:r>
    </w:p>
    <w:p w:rsidR="00F56FA5" w:rsidRPr="00F56FA5" w:rsidRDefault="00F56FA5" w:rsidP="00F56FA5">
      <w:pPr>
        <w:widowControl/>
        <w:shd w:val="clear" w:color="auto" w:fill="FFFFFF"/>
        <w:spacing w:before="235" w:after="200" w:line="264" w:lineRule="exact"/>
        <w:ind w:left="701"/>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2"/>
          <w:lang w:eastAsia="en-US" w:bidi="ar-SA"/>
        </w:rPr>
        <w:t>3. Изпълнителят се задължава:</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after="200" w:line="264" w:lineRule="exact"/>
        <w:ind w:left="14" w:right="19" w:firstLine="686"/>
        <w:jc w:val="both"/>
        <w:rPr>
          <w:rFonts w:ascii="Times New Roman" w:eastAsia="Calibri" w:hAnsi="Times New Roman" w:cs="Times New Roman"/>
          <w:color w:val="auto"/>
          <w:spacing w:val="-8"/>
          <w:lang w:eastAsia="en-US" w:bidi="ar-SA"/>
        </w:rPr>
      </w:pPr>
      <w:r w:rsidRPr="00F56FA5">
        <w:rPr>
          <w:rFonts w:ascii="Times New Roman" w:eastAsia="Calibri" w:hAnsi="Times New Roman" w:cs="Times New Roman"/>
          <w:color w:val="auto"/>
          <w:spacing w:val="-1"/>
          <w:lang w:eastAsia="en-US" w:bidi="ar-SA"/>
        </w:rPr>
        <w:t>Да продава на Възложителя стоките, които предлага в своите бензиностанции на територията на страната, в съответствие с условията на настоящия договор;</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after="200" w:line="264" w:lineRule="exact"/>
        <w:ind w:left="14" w:right="19" w:firstLine="686"/>
        <w:jc w:val="both"/>
        <w:rPr>
          <w:rFonts w:ascii="Times New Roman" w:eastAsia="Calibri" w:hAnsi="Times New Roman" w:cs="Times New Roman"/>
          <w:color w:val="auto"/>
          <w:spacing w:val="-9"/>
          <w:lang w:eastAsia="en-US" w:bidi="ar-SA"/>
        </w:rPr>
      </w:pPr>
      <w:r w:rsidRPr="00F56FA5">
        <w:rPr>
          <w:rFonts w:ascii="Times New Roman" w:eastAsia="Calibri" w:hAnsi="Times New Roman" w:cs="Times New Roman"/>
          <w:color w:val="auto"/>
          <w:spacing w:val="-2"/>
          <w:lang w:eastAsia="en-US" w:bidi="ar-SA"/>
        </w:rPr>
        <w:t xml:space="preserve"> Да предостави на Възложителят Заявление за придобиване на правото на ползване на Карти …….. и да представлява Възложителят при издаването на Картите ………….. и при осъществяването </w:t>
      </w:r>
      <w:r w:rsidRPr="00F56FA5">
        <w:rPr>
          <w:rFonts w:ascii="Times New Roman" w:eastAsia="Calibri" w:hAnsi="Times New Roman" w:cs="Times New Roman"/>
          <w:color w:val="auto"/>
          <w:lang w:eastAsia="en-US" w:bidi="ar-SA"/>
        </w:rPr>
        <w:t>на взаимоотношенията с Издателя, за което се смята упълномощен с подписването на настоящия договор от Възложителя;</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after="200" w:line="264" w:lineRule="exact"/>
        <w:ind w:left="14" w:right="19" w:firstLine="686"/>
        <w:jc w:val="both"/>
        <w:rPr>
          <w:rFonts w:ascii="Times New Roman" w:eastAsia="Calibri" w:hAnsi="Times New Roman" w:cs="Times New Roman"/>
          <w:color w:val="auto"/>
          <w:spacing w:val="-8"/>
          <w:lang w:eastAsia="en-US" w:bidi="ar-SA"/>
        </w:rPr>
      </w:pPr>
      <w:r w:rsidRPr="00F56FA5">
        <w:rPr>
          <w:rFonts w:ascii="Times New Roman" w:eastAsia="Calibri" w:hAnsi="Times New Roman" w:cs="Times New Roman"/>
          <w:color w:val="auto"/>
          <w:lang w:eastAsia="en-US" w:bidi="ar-SA"/>
        </w:rPr>
        <w:t xml:space="preserve">Да предостави на Възложителя заявения брой Карти , заедно с техния ПИН и код за Интернет достъп в запечатани непрозрачни пликове, за което страните подписват </w:t>
      </w:r>
      <w:proofErr w:type="spellStart"/>
      <w:r w:rsidRPr="00F56FA5">
        <w:rPr>
          <w:rFonts w:ascii="Times New Roman" w:eastAsia="Calibri" w:hAnsi="Times New Roman" w:cs="Times New Roman"/>
          <w:color w:val="auto"/>
          <w:lang w:eastAsia="en-US" w:bidi="ar-SA"/>
        </w:rPr>
        <w:t>приемо-предавателен</w:t>
      </w:r>
      <w:proofErr w:type="spellEnd"/>
      <w:r w:rsidRPr="00F56FA5">
        <w:rPr>
          <w:rFonts w:ascii="Times New Roman" w:eastAsia="Calibri" w:hAnsi="Times New Roman" w:cs="Times New Roman"/>
          <w:color w:val="auto"/>
          <w:lang w:eastAsia="en-US" w:bidi="ar-SA"/>
        </w:rPr>
        <w:t xml:space="preserve"> протокол;</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Calibri" w:hAnsi="Times New Roman" w:cs="Times New Roman"/>
          <w:color w:val="auto"/>
          <w:spacing w:val="-1"/>
          <w:lang w:eastAsia="en-US" w:bidi="ar-SA"/>
        </w:rPr>
        <w:t xml:space="preserve">Да приема извършване на Транзакции от Възложителя с Карти …………. при условията </w:t>
      </w:r>
      <w:r w:rsidRPr="00F56FA5">
        <w:rPr>
          <w:rFonts w:ascii="Times New Roman" w:eastAsia="Calibri" w:hAnsi="Times New Roman" w:cs="Times New Roman"/>
          <w:color w:val="auto"/>
          <w:lang w:eastAsia="en-US" w:bidi="ar-SA"/>
        </w:rPr>
        <w:t>на настоящия договор.</w:t>
      </w:r>
      <w:r w:rsidRPr="00F56FA5">
        <w:rPr>
          <w:rFonts w:ascii="Times New Roman" w:eastAsia="Times New Roman" w:hAnsi="Times New Roman" w:cs="Times New Roman"/>
          <w:color w:val="auto"/>
          <w:szCs w:val="20"/>
          <w:lang w:eastAsia="en-US" w:bidi="ar-SA"/>
        </w:rPr>
        <w:t xml:space="preserve"> </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sidRPr="00F56FA5">
        <w:rPr>
          <w:rFonts w:ascii="Times New Roman" w:eastAsia="Times New Roman" w:hAnsi="Times New Roman" w:cs="Times New Roman"/>
          <w:color w:val="auto"/>
          <w:szCs w:val="20"/>
          <w:lang w:eastAsia="en-US" w:bidi="ar-SA"/>
        </w:rPr>
        <w:tab/>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не предоставя документи и информация на трети лица относно изпълнението на поръчката, както и да не използва информация относно ВЪЗЛОЖИТЕЛЯ, станала му известна при изпълнение на задълженията му по настоящия договор;</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спазва изискванията на действащите в страната нормативни актове по безопасността и хигиената на труда, пожарната безопасност, както и нормите и стандартите, отнасящи се до предмета на настоящия договор.</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осигурява качествени горива, отговарящи на БДС;</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не променя за срока на действие на договора предложената от него отстъпка;</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t>Да не променя Общите условия за издаване и предоставяне право на ползване на карти през целия срок на договора.</w:t>
      </w:r>
    </w:p>
    <w:p w:rsidR="00F56FA5" w:rsidRPr="00F56FA5" w:rsidRDefault="00F56FA5" w:rsidP="00F56FA5">
      <w:pPr>
        <w:widowControl/>
        <w:numPr>
          <w:ilvl w:val="0"/>
          <w:numId w:val="59"/>
        </w:numPr>
        <w:shd w:val="clear" w:color="auto" w:fill="FFFFFF"/>
        <w:tabs>
          <w:tab w:val="left" w:pos="1075"/>
        </w:tabs>
        <w:autoSpaceDE w:val="0"/>
        <w:autoSpaceDN w:val="0"/>
        <w:adjustRightInd w:val="0"/>
        <w:spacing w:before="5" w:after="200" w:line="264" w:lineRule="exact"/>
        <w:ind w:left="14" w:right="14" w:firstLine="686"/>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color w:val="auto"/>
          <w:szCs w:val="20"/>
          <w:lang w:eastAsia="en-US" w:bidi="ar-SA"/>
        </w:rPr>
        <w:lastRenderedPageBreak/>
        <w:t xml:space="preserve">* Да сключи договор/договори за </w:t>
      </w:r>
      <w:proofErr w:type="spellStart"/>
      <w:r w:rsidRPr="00F56FA5">
        <w:rPr>
          <w:rFonts w:ascii="Times New Roman" w:eastAsia="Times New Roman" w:hAnsi="Times New Roman" w:cs="Times New Roman"/>
          <w:color w:val="auto"/>
          <w:szCs w:val="20"/>
          <w:lang w:eastAsia="en-US" w:bidi="ar-SA"/>
        </w:rPr>
        <w:t>подизпълнение</w:t>
      </w:r>
      <w:proofErr w:type="spellEnd"/>
      <w:r w:rsidRPr="00F56FA5">
        <w:rPr>
          <w:rFonts w:ascii="Times New Roman" w:eastAsia="Times New Roman" w:hAnsi="Times New Roman" w:cs="Times New Roman"/>
          <w:color w:val="auto"/>
          <w:szCs w:val="20"/>
          <w:lang w:eastAsia="en-US" w:bidi="ar-SA"/>
        </w:rPr>
        <w:t xml:space="preserve"> с посочените в офертата му подизпълнители в срок от 7 /седем/дни от сключване на настоящия договор.</w:t>
      </w:r>
    </w:p>
    <w:p w:rsidR="00F56FA5" w:rsidRPr="00F56FA5" w:rsidRDefault="00F56FA5" w:rsidP="00F56FA5">
      <w:pPr>
        <w:shd w:val="clear" w:color="auto" w:fill="FFFFFF"/>
        <w:tabs>
          <w:tab w:val="left" w:pos="1075"/>
        </w:tabs>
        <w:autoSpaceDE w:val="0"/>
        <w:autoSpaceDN w:val="0"/>
        <w:adjustRightInd w:val="0"/>
        <w:spacing w:before="5" w:line="264" w:lineRule="exact"/>
        <w:ind w:left="14" w:right="14"/>
        <w:jc w:val="both"/>
        <w:rPr>
          <w:rFonts w:ascii="Times New Roman" w:eastAsia="Calibri" w:hAnsi="Times New Roman" w:cs="Times New Roman"/>
          <w:color w:val="auto"/>
          <w:spacing w:val="-7"/>
          <w:lang w:eastAsia="en-US" w:bidi="ar-SA"/>
        </w:rPr>
      </w:pPr>
      <w:r w:rsidRPr="00F56FA5">
        <w:rPr>
          <w:rFonts w:ascii="Times New Roman" w:eastAsia="Times New Roman" w:hAnsi="Times New Roman" w:cs="Times New Roman"/>
          <w:i/>
          <w:color w:val="auto"/>
          <w:szCs w:val="20"/>
          <w:lang w:eastAsia="en-US" w:bidi="ar-SA"/>
        </w:rPr>
        <w:t>*- /при наличие на подизпълнител / подизпълнители./</w:t>
      </w:r>
    </w:p>
    <w:p w:rsidR="00F56FA5" w:rsidRPr="00F56FA5" w:rsidRDefault="00F56FA5" w:rsidP="00F56FA5">
      <w:pPr>
        <w:widowControl/>
        <w:shd w:val="clear" w:color="auto" w:fill="FFFFFF"/>
        <w:tabs>
          <w:tab w:val="left" w:pos="1109"/>
        </w:tabs>
        <w:spacing w:before="269" w:after="200" w:line="264" w:lineRule="exact"/>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spacing w:val="-3"/>
          <w:lang w:eastAsia="en-US" w:bidi="ar-SA"/>
        </w:rPr>
        <w:t xml:space="preserve">    4</w:t>
      </w:r>
      <w:r w:rsidRPr="00F56FA5">
        <w:rPr>
          <w:rFonts w:ascii="Times New Roman" w:eastAsia="Calibri" w:hAnsi="Times New Roman" w:cs="Times New Roman"/>
          <w:color w:val="auto"/>
          <w:lang w:eastAsia="en-US" w:bidi="ar-SA"/>
        </w:rPr>
        <w:t>. Изпълнителят има право да блокира издадените Карти ……….  в следните случаи:</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При прекратяване действието на договора, независимо от основанието за прекратяване;</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При получаване на писмено известие от Възложителя, че издадена карта е открадната и/или загубена и/или повредена;</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При три пъти въвеждане на грешен ПИН код;</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При превишаване на посочените в Заявлението за придобиване право на ползване месечни лимити;</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При забава за плащане на дължима по договора сума или неизпълнение на което и да е друго задължение.</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В случаите по чл.</w:t>
      </w:r>
      <w:r w:rsidRPr="00F56FA5">
        <w:rPr>
          <w:rFonts w:ascii="Times New Roman" w:eastAsia="Calibri" w:hAnsi="Times New Roman" w:cs="Times New Roman"/>
          <w:color w:val="auto"/>
          <w:lang w:val="en-US" w:eastAsia="en-US" w:bidi="ar-SA"/>
        </w:rPr>
        <w:t xml:space="preserve"> </w:t>
      </w:r>
      <w:r w:rsidRPr="00F56FA5">
        <w:rPr>
          <w:rFonts w:ascii="Times New Roman" w:eastAsia="Calibri" w:hAnsi="Times New Roman" w:cs="Times New Roman"/>
          <w:color w:val="auto"/>
          <w:lang w:eastAsia="en-US" w:bidi="ar-SA"/>
        </w:rPr>
        <w:t>4.</w:t>
      </w:r>
      <w:r w:rsidRPr="00F56FA5">
        <w:rPr>
          <w:rFonts w:ascii="Times New Roman" w:eastAsia="Calibri" w:hAnsi="Times New Roman" w:cs="Times New Roman"/>
          <w:color w:val="auto"/>
          <w:lang w:val="en-US" w:eastAsia="en-US" w:bidi="ar-SA"/>
        </w:rPr>
        <w:t>2</w:t>
      </w:r>
      <w:r w:rsidRPr="00F56FA5">
        <w:rPr>
          <w:rFonts w:ascii="Times New Roman" w:eastAsia="Calibri" w:hAnsi="Times New Roman" w:cs="Times New Roman"/>
          <w:color w:val="auto"/>
          <w:lang w:eastAsia="en-US" w:bidi="ar-SA"/>
        </w:rPr>
        <w:t>, Купувачът може да иска издаването на нова карта.</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В случаите по чл.</w:t>
      </w:r>
      <w:r w:rsidRPr="00F56FA5">
        <w:rPr>
          <w:rFonts w:ascii="Times New Roman" w:eastAsia="Calibri" w:hAnsi="Times New Roman" w:cs="Times New Roman"/>
          <w:color w:val="auto"/>
          <w:lang w:val="en-US" w:eastAsia="en-US" w:bidi="ar-SA"/>
        </w:rPr>
        <w:t xml:space="preserve"> </w:t>
      </w:r>
      <w:r w:rsidRPr="00F56FA5">
        <w:rPr>
          <w:rFonts w:ascii="Times New Roman" w:eastAsia="Calibri" w:hAnsi="Times New Roman" w:cs="Times New Roman"/>
          <w:color w:val="auto"/>
          <w:lang w:eastAsia="en-US" w:bidi="ar-SA"/>
        </w:rPr>
        <w:t>4.</w:t>
      </w:r>
      <w:r w:rsidRPr="00F56FA5">
        <w:rPr>
          <w:rFonts w:ascii="Times New Roman" w:eastAsia="Calibri" w:hAnsi="Times New Roman" w:cs="Times New Roman"/>
          <w:color w:val="auto"/>
          <w:lang w:val="en-US" w:eastAsia="en-US" w:bidi="ar-SA"/>
        </w:rPr>
        <w:t>3</w:t>
      </w:r>
      <w:r w:rsidRPr="00F56FA5">
        <w:rPr>
          <w:rFonts w:ascii="Times New Roman" w:eastAsia="Calibri" w:hAnsi="Times New Roman" w:cs="Times New Roman"/>
          <w:color w:val="auto"/>
          <w:lang w:eastAsia="en-US" w:bidi="ar-SA"/>
        </w:rPr>
        <w:t>, Купувачът може да поиска от Продавача деблокиране на картата и/или предоставяне на нов ПИН код;</w:t>
      </w:r>
    </w:p>
    <w:p w:rsidR="00F56FA5" w:rsidRPr="00F56FA5" w:rsidRDefault="00F56FA5" w:rsidP="00F56FA5">
      <w:pPr>
        <w:widowControl/>
        <w:numPr>
          <w:ilvl w:val="1"/>
          <w:numId w:val="60"/>
        </w:numPr>
        <w:shd w:val="clear" w:color="auto" w:fill="FFFFFF"/>
        <w:tabs>
          <w:tab w:val="left" w:pos="1109"/>
        </w:tabs>
        <w:spacing w:before="269" w:after="200" w:line="264" w:lineRule="exact"/>
        <w:contextualSpacing/>
        <w:rPr>
          <w:rFonts w:ascii="Times New Roman" w:eastAsia="Calibri" w:hAnsi="Times New Roman" w:cs="Times New Roman"/>
          <w:color w:val="auto"/>
          <w:lang w:val="en-US" w:eastAsia="en-US" w:bidi="ar-SA"/>
        </w:rPr>
      </w:pPr>
      <w:r w:rsidRPr="00F56FA5">
        <w:rPr>
          <w:rFonts w:ascii="Times New Roman" w:eastAsia="Calibri" w:hAnsi="Times New Roman" w:cs="Times New Roman"/>
          <w:color w:val="auto"/>
          <w:lang w:eastAsia="en-US" w:bidi="ar-SA"/>
        </w:rPr>
        <w:t>В случаите по чл.</w:t>
      </w:r>
      <w:r w:rsidRPr="00F56FA5">
        <w:rPr>
          <w:rFonts w:ascii="Times New Roman" w:eastAsia="Calibri" w:hAnsi="Times New Roman" w:cs="Times New Roman"/>
          <w:color w:val="auto"/>
          <w:lang w:val="en-US" w:eastAsia="en-US" w:bidi="ar-SA"/>
        </w:rPr>
        <w:t xml:space="preserve"> </w:t>
      </w:r>
      <w:r w:rsidRPr="00F56FA5">
        <w:rPr>
          <w:rFonts w:ascii="Times New Roman" w:eastAsia="Calibri" w:hAnsi="Times New Roman" w:cs="Times New Roman"/>
          <w:color w:val="auto"/>
          <w:lang w:eastAsia="en-US" w:bidi="ar-SA"/>
        </w:rPr>
        <w:t>4.</w:t>
      </w:r>
      <w:r w:rsidRPr="00F56FA5">
        <w:rPr>
          <w:rFonts w:ascii="Times New Roman" w:eastAsia="Calibri" w:hAnsi="Times New Roman" w:cs="Times New Roman"/>
          <w:color w:val="auto"/>
          <w:lang w:val="en-US" w:eastAsia="en-US" w:bidi="ar-SA"/>
        </w:rPr>
        <w:t>5</w:t>
      </w:r>
      <w:r w:rsidRPr="00F56FA5">
        <w:rPr>
          <w:rFonts w:ascii="Times New Roman" w:eastAsia="Calibri" w:hAnsi="Times New Roman" w:cs="Times New Roman"/>
          <w:color w:val="auto"/>
          <w:lang w:eastAsia="en-US" w:bidi="ar-SA"/>
        </w:rPr>
        <w:t>. Възложителят може да поиска от Изпълнителя деблокиране на картата след заплащане на цялата дължима сума, ведно с дължимите неустойки и/или след изпълнение на съответното задължение.</w:t>
      </w:r>
    </w:p>
    <w:p w:rsidR="00F56FA5" w:rsidRPr="00F56FA5" w:rsidRDefault="00F56FA5" w:rsidP="00F56FA5">
      <w:pPr>
        <w:widowControl/>
        <w:shd w:val="clear" w:color="auto" w:fill="FFFFFF"/>
        <w:spacing w:before="264" w:after="200" w:line="259" w:lineRule="exact"/>
        <w:ind w:left="360"/>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6"/>
          <w:lang w:eastAsia="en-US" w:bidi="ar-SA"/>
        </w:rPr>
        <w:t>5. Възложителят се задължава:</w:t>
      </w:r>
    </w:p>
    <w:p w:rsidR="00F56FA5" w:rsidRPr="00F56FA5" w:rsidRDefault="00F56FA5" w:rsidP="00F56FA5">
      <w:pPr>
        <w:widowControl/>
        <w:numPr>
          <w:ilvl w:val="0"/>
          <w:numId w:val="61"/>
        </w:numPr>
        <w:shd w:val="clear" w:color="auto" w:fill="FFFFFF"/>
        <w:tabs>
          <w:tab w:val="left" w:pos="1109"/>
        </w:tabs>
        <w:autoSpaceDE w:val="0"/>
        <w:autoSpaceDN w:val="0"/>
        <w:adjustRightInd w:val="0"/>
        <w:spacing w:before="10" w:after="200" w:line="259" w:lineRule="exact"/>
        <w:ind w:left="34" w:firstLine="686"/>
        <w:jc w:val="both"/>
        <w:rPr>
          <w:rFonts w:ascii="Times New Roman" w:eastAsia="Calibri" w:hAnsi="Times New Roman" w:cs="Times New Roman"/>
          <w:color w:val="auto"/>
          <w:spacing w:val="-13"/>
          <w:lang w:eastAsia="en-US" w:bidi="ar-SA"/>
        </w:rPr>
      </w:pPr>
      <w:r w:rsidRPr="00F56FA5">
        <w:rPr>
          <w:rFonts w:ascii="Times New Roman" w:eastAsia="Calibri" w:hAnsi="Times New Roman" w:cs="Times New Roman"/>
          <w:color w:val="auto"/>
          <w:spacing w:val="-2"/>
          <w:lang w:eastAsia="en-US" w:bidi="ar-SA"/>
        </w:rPr>
        <w:t xml:space="preserve">Да заплаща цената на закупените стоки на Изпълнителя, съгласно условията на </w:t>
      </w:r>
      <w:r w:rsidRPr="00F56FA5">
        <w:rPr>
          <w:rFonts w:ascii="Times New Roman" w:eastAsia="Calibri" w:hAnsi="Times New Roman" w:cs="Times New Roman"/>
          <w:color w:val="auto"/>
          <w:lang w:eastAsia="en-US" w:bidi="ar-SA"/>
        </w:rPr>
        <w:t>настоящия договор;</w:t>
      </w:r>
    </w:p>
    <w:p w:rsidR="00F56FA5" w:rsidRPr="00F56FA5" w:rsidRDefault="00F56FA5" w:rsidP="00F56FA5">
      <w:pPr>
        <w:widowControl/>
        <w:numPr>
          <w:ilvl w:val="0"/>
          <w:numId w:val="61"/>
        </w:numPr>
        <w:shd w:val="clear" w:color="auto" w:fill="FFFFFF"/>
        <w:tabs>
          <w:tab w:val="left" w:pos="1109"/>
        </w:tabs>
        <w:autoSpaceDE w:val="0"/>
        <w:autoSpaceDN w:val="0"/>
        <w:adjustRightInd w:val="0"/>
        <w:spacing w:before="19" w:after="200" w:line="264" w:lineRule="exact"/>
        <w:ind w:left="34" w:right="14" w:firstLine="686"/>
        <w:jc w:val="both"/>
        <w:rPr>
          <w:rFonts w:ascii="Times New Roman" w:eastAsia="Calibri" w:hAnsi="Times New Roman" w:cs="Times New Roman"/>
          <w:color w:val="auto"/>
          <w:spacing w:val="-13"/>
          <w:lang w:eastAsia="en-US" w:bidi="ar-SA"/>
        </w:rPr>
      </w:pPr>
      <w:r w:rsidRPr="00F56FA5">
        <w:rPr>
          <w:rFonts w:ascii="Times New Roman" w:eastAsia="Calibri" w:hAnsi="Times New Roman" w:cs="Times New Roman"/>
          <w:color w:val="auto"/>
          <w:spacing w:val="-2"/>
          <w:lang w:eastAsia="en-US" w:bidi="ar-SA"/>
        </w:rPr>
        <w:t xml:space="preserve">Да попълни, подпише и предаде на Изпълнителя Заявлението за придобиване на </w:t>
      </w:r>
      <w:r w:rsidRPr="00F56FA5">
        <w:rPr>
          <w:rFonts w:ascii="Times New Roman" w:eastAsia="Calibri" w:hAnsi="Times New Roman" w:cs="Times New Roman"/>
          <w:color w:val="auto"/>
          <w:lang w:eastAsia="en-US" w:bidi="ar-SA"/>
        </w:rPr>
        <w:t>правото на ползване на Карти ………;</w:t>
      </w:r>
    </w:p>
    <w:p w:rsidR="00F56FA5" w:rsidRPr="00F56FA5" w:rsidRDefault="00F56FA5" w:rsidP="00F56FA5">
      <w:pPr>
        <w:widowControl/>
        <w:numPr>
          <w:ilvl w:val="0"/>
          <w:numId w:val="61"/>
        </w:numPr>
        <w:shd w:val="clear" w:color="auto" w:fill="FFFFFF"/>
        <w:tabs>
          <w:tab w:val="left" w:pos="1109"/>
        </w:tabs>
        <w:autoSpaceDE w:val="0"/>
        <w:autoSpaceDN w:val="0"/>
        <w:adjustRightInd w:val="0"/>
        <w:spacing w:before="14" w:after="200" w:line="264" w:lineRule="exact"/>
        <w:ind w:left="34" w:right="10" w:firstLine="686"/>
        <w:jc w:val="both"/>
        <w:rPr>
          <w:rFonts w:ascii="Times New Roman" w:eastAsia="Calibri" w:hAnsi="Times New Roman" w:cs="Times New Roman"/>
          <w:color w:val="auto"/>
          <w:spacing w:val="-5"/>
          <w:lang w:eastAsia="en-US" w:bidi="ar-SA"/>
        </w:rPr>
      </w:pPr>
      <w:r w:rsidRPr="00F56FA5">
        <w:rPr>
          <w:rFonts w:ascii="Times New Roman" w:eastAsia="Calibri" w:hAnsi="Times New Roman" w:cs="Times New Roman"/>
          <w:color w:val="auto"/>
          <w:lang w:eastAsia="en-US" w:bidi="ar-SA"/>
        </w:rPr>
        <w:t xml:space="preserve">Да пази в тайна своя ПИН и да изисква </w:t>
      </w:r>
      <w:proofErr w:type="spellStart"/>
      <w:r w:rsidRPr="00F56FA5">
        <w:rPr>
          <w:rFonts w:ascii="Times New Roman" w:eastAsia="Calibri" w:hAnsi="Times New Roman" w:cs="Times New Roman"/>
          <w:color w:val="auto"/>
          <w:lang w:eastAsia="en-US" w:bidi="ar-SA"/>
        </w:rPr>
        <w:t>оправомощените</w:t>
      </w:r>
      <w:proofErr w:type="spellEnd"/>
      <w:r w:rsidRPr="00F56FA5">
        <w:rPr>
          <w:rFonts w:ascii="Times New Roman" w:eastAsia="Calibri" w:hAnsi="Times New Roman" w:cs="Times New Roman"/>
          <w:color w:val="auto"/>
          <w:lang w:eastAsia="en-US" w:bidi="ar-SA"/>
        </w:rPr>
        <w:t xml:space="preserve"> от него лица да съблюдават тайната на ПИН.</w:t>
      </w:r>
    </w:p>
    <w:p w:rsidR="00F56FA5" w:rsidRPr="00F56FA5" w:rsidRDefault="00F56FA5" w:rsidP="00F56FA5">
      <w:pPr>
        <w:widowControl/>
        <w:numPr>
          <w:ilvl w:val="0"/>
          <w:numId w:val="61"/>
        </w:numPr>
        <w:shd w:val="clear" w:color="auto" w:fill="FFFFFF"/>
        <w:tabs>
          <w:tab w:val="left" w:pos="1109"/>
        </w:tabs>
        <w:autoSpaceDE w:val="0"/>
        <w:autoSpaceDN w:val="0"/>
        <w:adjustRightInd w:val="0"/>
        <w:spacing w:before="14" w:after="200" w:line="264" w:lineRule="exact"/>
        <w:ind w:left="34" w:right="14" w:firstLine="686"/>
        <w:jc w:val="both"/>
        <w:rPr>
          <w:rFonts w:ascii="Times New Roman" w:eastAsia="Calibri" w:hAnsi="Times New Roman" w:cs="Times New Roman"/>
          <w:color w:val="auto"/>
          <w:spacing w:val="-5"/>
          <w:lang w:eastAsia="en-US" w:bidi="ar-SA"/>
        </w:rPr>
      </w:pPr>
      <w:r w:rsidRPr="00F56FA5">
        <w:rPr>
          <w:rFonts w:ascii="Times New Roman" w:eastAsia="Calibri" w:hAnsi="Times New Roman" w:cs="Times New Roman"/>
          <w:color w:val="auto"/>
          <w:lang w:eastAsia="en-US" w:bidi="ar-SA"/>
        </w:rPr>
        <w:t xml:space="preserve">В случай на загуба или кражба на карта да уведоми Изпълнителя по </w:t>
      </w:r>
      <w:proofErr w:type="spellStart"/>
      <w:r w:rsidRPr="00F56FA5">
        <w:rPr>
          <w:rFonts w:ascii="Times New Roman" w:eastAsia="Calibri" w:hAnsi="Times New Roman" w:cs="Times New Roman"/>
          <w:color w:val="auto"/>
          <w:lang w:eastAsia="en-US" w:bidi="ar-SA"/>
        </w:rPr>
        <w:t>и-мейл</w:t>
      </w:r>
      <w:proofErr w:type="spellEnd"/>
      <w:r w:rsidRPr="00F56FA5">
        <w:rPr>
          <w:rFonts w:ascii="Times New Roman" w:eastAsia="Calibri" w:hAnsi="Times New Roman" w:cs="Times New Roman"/>
          <w:color w:val="auto"/>
          <w:lang w:eastAsia="en-US" w:bidi="ar-SA"/>
        </w:rPr>
        <w:t>, факс или телефон и най-късно до следващия ден да представи на Изпълнителя писмено известие за загуба. Възложителят носи отговорност и дължи заплащане на всички Транзакции, извършени с картата до момента на получаване на известието за загуба.</w:t>
      </w:r>
    </w:p>
    <w:p w:rsidR="00F56FA5" w:rsidRPr="00F56FA5" w:rsidRDefault="00F56FA5" w:rsidP="00F56FA5">
      <w:pPr>
        <w:widowControl/>
        <w:numPr>
          <w:ilvl w:val="0"/>
          <w:numId w:val="61"/>
        </w:numPr>
        <w:shd w:val="clear" w:color="auto" w:fill="FFFFFF"/>
        <w:tabs>
          <w:tab w:val="left" w:pos="1109"/>
        </w:tabs>
        <w:autoSpaceDE w:val="0"/>
        <w:autoSpaceDN w:val="0"/>
        <w:adjustRightInd w:val="0"/>
        <w:spacing w:after="200" w:line="264" w:lineRule="exact"/>
        <w:ind w:left="34" w:firstLine="686"/>
        <w:jc w:val="both"/>
        <w:rPr>
          <w:rFonts w:ascii="Times New Roman" w:eastAsia="Calibri" w:hAnsi="Times New Roman" w:cs="Times New Roman"/>
          <w:color w:val="auto"/>
          <w:spacing w:val="-3"/>
          <w:lang w:eastAsia="en-US" w:bidi="ar-SA"/>
        </w:rPr>
      </w:pPr>
      <w:r w:rsidRPr="00F56FA5">
        <w:rPr>
          <w:rFonts w:ascii="Times New Roman" w:eastAsia="Calibri" w:hAnsi="Times New Roman" w:cs="Times New Roman"/>
          <w:color w:val="auto"/>
          <w:lang w:eastAsia="en-US" w:bidi="ar-SA"/>
        </w:rPr>
        <w:t xml:space="preserve">Да отговаря за действията на </w:t>
      </w:r>
      <w:proofErr w:type="spellStart"/>
      <w:r w:rsidRPr="00F56FA5">
        <w:rPr>
          <w:rFonts w:ascii="Times New Roman" w:eastAsia="Calibri" w:hAnsi="Times New Roman" w:cs="Times New Roman"/>
          <w:color w:val="auto"/>
          <w:lang w:eastAsia="en-US" w:bidi="ar-SA"/>
        </w:rPr>
        <w:t>оправомощените</w:t>
      </w:r>
      <w:proofErr w:type="spellEnd"/>
      <w:r w:rsidRPr="00F56FA5">
        <w:rPr>
          <w:rFonts w:ascii="Times New Roman" w:eastAsia="Calibri" w:hAnsi="Times New Roman" w:cs="Times New Roman"/>
          <w:color w:val="auto"/>
          <w:lang w:eastAsia="en-US" w:bidi="ar-SA"/>
        </w:rPr>
        <w:t xml:space="preserve"> от него лица. При ползването на картите  тези лица действат от името и за сметка на Възложителя, за което се смятат за упълномощени с предаване на Картата и ПИН за нея.</w:t>
      </w:r>
    </w:p>
    <w:p w:rsidR="00F56FA5" w:rsidRPr="00F56FA5" w:rsidRDefault="00F56FA5" w:rsidP="00F56FA5">
      <w:pPr>
        <w:widowControl/>
        <w:shd w:val="clear" w:color="auto" w:fill="FFFFFF"/>
        <w:spacing w:after="200" w:line="276" w:lineRule="auto"/>
        <w:ind w:left="3542"/>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spacing w:val="-10"/>
          <w:u w:val="single"/>
          <w:lang w:eastAsia="en-US" w:bidi="ar-SA"/>
        </w:rPr>
        <w:t>ІV. ФИНАНСОВИ УСЛОВИЯ :</w:t>
      </w:r>
    </w:p>
    <w:p w:rsidR="00F56FA5" w:rsidRPr="00F56FA5" w:rsidRDefault="00F56FA5" w:rsidP="00F56FA5">
      <w:pPr>
        <w:widowControl/>
        <w:shd w:val="clear" w:color="auto" w:fill="FFFFFF"/>
        <w:tabs>
          <w:tab w:val="left" w:pos="1056"/>
        </w:tabs>
        <w:spacing w:before="264" w:after="200" w:line="269" w:lineRule="exact"/>
        <w:ind w:right="29"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10"/>
          <w:lang w:eastAsia="en-US" w:bidi="ar-SA"/>
        </w:rPr>
        <w:t>6.1.</w:t>
      </w:r>
      <w:r w:rsidRPr="00F56FA5">
        <w:rPr>
          <w:rFonts w:ascii="Times New Roman" w:eastAsia="Calibri" w:hAnsi="Times New Roman" w:cs="Times New Roman"/>
          <w:color w:val="auto"/>
          <w:lang w:eastAsia="en-US" w:bidi="ar-SA"/>
        </w:rPr>
        <w:tab/>
      </w:r>
      <w:r w:rsidRPr="00F56FA5">
        <w:rPr>
          <w:rFonts w:ascii="Times New Roman" w:eastAsia="Calibri" w:hAnsi="Times New Roman" w:cs="Times New Roman"/>
          <w:color w:val="auto"/>
          <w:spacing w:val="-3"/>
          <w:lang w:eastAsia="en-US" w:bidi="ar-SA"/>
        </w:rPr>
        <w:t>Закупуването на стоките се осъществява на база цените, валидни към момента на</w:t>
      </w:r>
      <w:r w:rsidRPr="00F56FA5">
        <w:rPr>
          <w:rFonts w:ascii="Times New Roman" w:eastAsia="Calibri" w:hAnsi="Times New Roman" w:cs="Times New Roman"/>
          <w:color w:val="auto"/>
          <w:spacing w:val="-3"/>
          <w:lang w:eastAsia="en-US" w:bidi="ar-SA"/>
        </w:rPr>
        <w:br/>
      </w:r>
      <w:r w:rsidRPr="00F56FA5">
        <w:rPr>
          <w:rFonts w:ascii="Times New Roman" w:eastAsia="Calibri" w:hAnsi="Times New Roman" w:cs="Times New Roman"/>
          <w:color w:val="auto"/>
          <w:spacing w:val="-6"/>
          <w:lang w:eastAsia="en-US" w:bidi="ar-SA"/>
        </w:rPr>
        <w:t>зареждането в бензиностанциите на Изпълнителя, намалени с договорената отстъпка.</w:t>
      </w:r>
    </w:p>
    <w:p w:rsidR="00F56FA5" w:rsidRPr="00F56FA5" w:rsidRDefault="00F56FA5" w:rsidP="00F56FA5">
      <w:pPr>
        <w:widowControl/>
        <w:shd w:val="clear" w:color="auto" w:fill="FFFFFF"/>
        <w:spacing w:after="200" w:line="269" w:lineRule="exact"/>
        <w:ind w:left="10" w:right="14"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12"/>
          <w:lang w:eastAsia="en-US" w:bidi="ar-SA"/>
        </w:rPr>
        <w:t xml:space="preserve">6.2. Изпълнителят предоставя на Възложителя търговска отстъпка в размер на …….. % </w:t>
      </w:r>
      <w:r w:rsidRPr="00F56FA5">
        <w:rPr>
          <w:rFonts w:ascii="Times New Roman" w:eastAsia="Calibri" w:hAnsi="Times New Roman" w:cs="Times New Roman"/>
          <w:color w:val="auto"/>
          <w:lang w:eastAsia="en-US" w:bidi="ar-SA"/>
        </w:rPr>
        <w:t>от стойността на всяка транзакция.</w:t>
      </w:r>
    </w:p>
    <w:p w:rsidR="00F56FA5" w:rsidRPr="00F56FA5" w:rsidRDefault="00F56FA5" w:rsidP="00F56FA5">
      <w:pPr>
        <w:widowControl/>
        <w:shd w:val="clear" w:color="auto" w:fill="FFFFFF"/>
        <w:spacing w:after="200" w:line="269" w:lineRule="exact"/>
        <w:ind w:left="10" w:right="14"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lastRenderedPageBreak/>
        <w:t>6.3. Търговската отстъпка  е за целия период на действие на договора и за всички обекти на ИЗПЪЛНИТЕЛЯ.</w:t>
      </w:r>
    </w:p>
    <w:p w:rsidR="00F56FA5" w:rsidRPr="00F56FA5" w:rsidRDefault="00F56FA5" w:rsidP="00F56FA5">
      <w:pPr>
        <w:widowControl/>
        <w:shd w:val="clear" w:color="auto" w:fill="FFFFFF"/>
        <w:spacing w:after="200" w:line="269" w:lineRule="exact"/>
        <w:ind w:left="10" w:right="14"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6.4. </w:t>
      </w:r>
      <w:r w:rsidRPr="00F56FA5">
        <w:rPr>
          <w:rFonts w:ascii="Times New Roman" w:eastAsia="Times New Roman" w:hAnsi="Times New Roman" w:cs="Times New Roman"/>
          <w:color w:val="auto"/>
          <w:lang w:eastAsia="en-US" w:bidi="ar-SA"/>
        </w:rPr>
        <w:t>Прогнозната стойност на договора е 69 000 /шестдесет и девет хиляди / лв. без ДДС или 82 800 /осемдесет и две хиляди и осемстотин/  лв. с включен  ДДС.</w:t>
      </w:r>
    </w:p>
    <w:p w:rsidR="00F56FA5" w:rsidRPr="00F56FA5" w:rsidRDefault="00F56FA5" w:rsidP="00F56FA5">
      <w:pPr>
        <w:widowControl/>
        <w:shd w:val="clear" w:color="auto" w:fill="FFFFFF"/>
        <w:tabs>
          <w:tab w:val="left" w:pos="1075"/>
        </w:tabs>
        <w:spacing w:before="269" w:after="200" w:line="264" w:lineRule="exact"/>
        <w:ind w:left="14" w:firstLine="686"/>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4"/>
          <w:lang w:eastAsia="en-US" w:bidi="ar-SA"/>
        </w:rPr>
        <w:t>7.1.</w:t>
      </w:r>
      <w:r w:rsidRPr="00F56FA5">
        <w:rPr>
          <w:rFonts w:ascii="Times New Roman" w:eastAsia="Calibri" w:hAnsi="Times New Roman" w:cs="Times New Roman"/>
          <w:color w:val="auto"/>
          <w:lang w:eastAsia="en-US" w:bidi="ar-SA"/>
        </w:rPr>
        <w:tab/>
        <w:t>За всички извършени Транзакции и дължими такси за съответния период,</w:t>
      </w:r>
      <w:r w:rsidRPr="00F56FA5">
        <w:rPr>
          <w:rFonts w:ascii="Times New Roman" w:eastAsia="Calibri" w:hAnsi="Times New Roman" w:cs="Times New Roman"/>
          <w:color w:val="auto"/>
          <w:lang w:eastAsia="en-US" w:bidi="ar-SA"/>
        </w:rPr>
        <w:br/>
        <w:t>Изпълнителят издава данъчна фактура и детайлна справка за извършените Транзакции</w:t>
      </w:r>
      <w:r w:rsidRPr="00F56FA5">
        <w:rPr>
          <w:rFonts w:ascii="Times New Roman" w:eastAsia="Calibri" w:hAnsi="Times New Roman" w:cs="Times New Roman"/>
          <w:color w:val="auto"/>
          <w:lang w:eastAsia="en-US" w:bidi="ar-SA"/>
        </w:rPr>
        <w:br/>
        <w:t>както следва:</w:t>
      </w:r>
    </w:p>
    <w:p w:rsidR="00F56FA5" w:rsidRPr="00F56FA5" w:rsidRDefault="00F56FA5" w:rsidP="00F56FA5">
      <w:pPr>
        <w:widowControl/>
        <w:shd w:val="clear" w:color="auto" w:fill="FFFFFF"/>
        <w:spacing w:after="200" w:line="264" w:lineRule="exact"/>
        <w:ind w:left="24" w:firstLine="682"/>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7.1.1. Период на фактуриране: един път месечно – от първо до последно число на месеца</w:t>
      </w:r>
    </w:p>
    <w:p w:rsidR="00F56FA5" w:rsidRPr="00F56FA5" w:rsidRDefault="00F56FA5" w:rsidP="00F56FA5">
      <w:pPr>
        <w:widowControl/>
        <w:shd w:val="clear" w:color="auto" w:fill="FFFFFF"/>
        <w:spacing w:before="5" w:after="200" w:line="264" w:lineRule="exact"/>
        <w:ind w:left="24" w:right="115"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7.1.2. Срок на издаване на фактурите: до 3 дни след последния ден на периода на фактуриране.</w:t>
      </w:r>
    </w:p>
    <w:p w:rsidR="00F56FA5" w:rsidRPr="00F56FA5" w:rsidRDefault="00F56FA5" w:rsidP="00F56FA5">
      <w:pPr>
        <w:widowControl/>
        <w:shd w:val="clear" w:color="auto" w:fill="FFFFFF"/>
        <w:spacing w:before="5" w:after="200" w:line="264" w:lineRule="exact"/>
        <w:ind w:left="14" w:right="125" w:firstLine="686"/>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4"/>
          <w:lang w:eastAsia="en-US" w:bidi="ar-SA"/>
        </w:rPr>
        <w:t>7.2.</w:t>
      </w:r>
      <w:r w:rsidRPr="00F56FA5">
        <w:rPr>
          <w:rFonts w:ascii="Times New Roman" w:eastAsia="Calibri" w:hAnsi="Times New Roman" w:cs="Times New Roman"/>
          <w:color w:val="auto"/>
          <w:lang w:eastAsia="en-US" w:bidi="ar-SA"/>
        </w:rPr>
        <w:tab/>
        <w:t>Купувачът заплаща стойността на издадените фактури до 30 (тридесет) дни</w:t>
      </w:r>
      <w:r w:rsidRPr="00F56FA5">
        <w:rPr>
          <w:rFonts w:ascii="Times New Roman" w:eastAsia="Calibri" w:hAnsi="Times New Roman" w:cs="Times New Roman"/>
          <w:color w:val="auto"/>
          <w:lang w:eastAsia="en-US" w:bidi="ar-SA"/>
        </w:rPr>
        <w:br/>
        <w:t>от датата на издаването им, като превежда дължимата сума по следната банкова сметка</w:t>
      </w:r>
      <w:r w:rsidRPr="00F56FA5">
        <w:rPr>
          <w:rFonts w:ascii="Times New Roman" w:eastAsia="Calibri" w:hAnsi="Times New Roman" w:cs="Times New Roman"/>
          <w:color w:val="auto"/>
          <w:lang w:eastAsia="en-US" w:bidi="ar-SA"/>
        </w:rPr>
        <w:br/>
        <w:t>на Изпълнителя:</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Calibri" w:hAnsi="Times New Roman" w:cs="Times New Roman"/>
          <w:color w:val="auto"/>
          <w:spacing w:val="-10"/>
          <w:lang w:eastAsia="en-US" w:bidi="ar-SA"/>
        </w:rPr>
      </w:pPr>
      <w:r w:rsidRPr="00F56FA5">
        <w:rPr>
          <w:rFonts w:ascii="Times New Roman" w:eastAsia="Calibri" w:hAnsi="Times New Roman" w:cs="Times New Roman"/>
          <w:color w:val="auto"/>
          <w:spacing w:val="-10"/>
          <w:lang w:eastAsia="en-US" w:bidi="ar-SA"/>
        </w:rPr>
        <w:t>Банка: ………………………………..</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Calibri" w:hAnsi="Times New Roman" w:cs="Times New Roman"/>
          <w:color w:val="auto"/>
          <w:spacing w:val="-10"/>
          <w:lang w:eastAsia="en-US" w:bidi="ar-SA"/>
        </w:rPr>
      </w:pPr>
      <w:r w:rsidRPr="00F56FA5">
        <w:rPr>
          <w:rFonts w:ascii="Times New Roman" w:eastAsia="Calibri" w:hAnsi="Times New Roman" w:cs="Times New Roman"/>
          <w:color w:val="auto"/>
          <w:spacing w:val="-10"/>
          <w:lang w:eastAsia="en-US" w:bidi="ar-SA"/>
        </w:rPr>
        <w:t>IBAN:   …………………………………</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Calibri" w:hAnsi="Times New Roman" w:cs="Times New Roman"/>
          <w:color w:val="auto"/>
          <w:spacing w:val="-10"/>
          <w:lang w:eastAsia="en-US" w:bidi="ar-SA"/>
        </w:rPr>
      </w:pPr>
      <w:r w:rsidRPr="00F56FA5">
        <w:rPr>
          <w:rFonts w:ascii="Times New Roman" w:eastAsia="Calibri" w:hAnsi="Times New Roman" w:cs="Times New Roman"/>
          <w:color w:val="auto"/>
          <w:spacing w:val="-10"/>
          <w:lang w:eastAsia="en-US" w:bidi="ar-SA"/>
        </w:rPr>
        <w:t xml:space="preserve">BIC:      ………………………………… </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10"/>
          <w:lang w:eastAsia="en-US" w:bidi="ar-SA"/>
        </w:rPr>
        <w:t>7.3.</w:t>
      </w:r>
      <w:r w:rsidRPr="00F56FA5">
        <w:rPr>
          <w:rFonts w:ascii="Times New Roman" w:eastAsia="Calibri" w:hAnsi="Times New Roman" w:cs="Times New Roman"/>
          <w:color w:val="auto"/>
          <w:lang w:eastAsia="en-US" w:bidi="ar-SA"/>
        </w:rPr>
        <w:tab/>
      </w:r>
      <w:r w:rsidRPr="00F56FA5">
        <w:rPr>
          <w:rFonts w:ascii="Times New Roman" w:eastAsia="Calibri" w:hAnsi="Times New Roman" w:cs="Times New Roman"/>
          <w:color w:val="auto"/>
          <w:spacing w:val="-5"/>
          <w:lang w:eastAsia="en-US" w:bidi="ar-SA"/>
        </w:rPr>
        <w:t>При извършване на всяко плащане в изпълнение на настоящия Договор, Възложителят</w:t>
      </w:r>
      <w:r w:rsidRPr="00F56FA5">
        <w:rPr>
          <w:rFonts w:ascii="Times New Roman" w:eastAsia="Calibri" w:hAnsi="Times New Roman" w:cs="Times New Roman"/>
          <w:color w:val="auto"/>
          <w:spacing w:val="-5"/>
          <w:lang w:eastAsia="en-US" w:bidi="ar-SA"/>
        </w:rPr>
        <w:br/>
      </w:r>
      <w:r w:rsidRPr="00F56FA5">
        <w:rPr>
          <w:rFonts w:ascii="Times New Roman" w:eastAsia="Calibri" w:hAnsi="Times New Roman" w:cs="Times New Roman"/>
          <w:color w:val="auto"/>
          <w:spacing w:val="-6"/>
          <w:lang w:eastAsia="en-US" w:bidi="ar-SA"/>
        </w:rPr>
        <w:t>се задължава да вписва своя индивидуален клиентски номер в съответното платежно нареждане.</w:t>
      </w:r>
      <w:r w:rsidRPr="00F56FA5">
        <w:rPr>
          <w:rFonts w:ascii="Times New Roman" w:eastAsia="Calibri" w:hAnsi="Times New Roman" w:cs="Times New Roman"/>
          <w:color w:val="auto"/>
          <w:spacing w:val="-6"/>
          <w:lang w:eastAsia="en-US" w:bidi="ar-SA"/>
        </w:rPr>
        <w:br/>
      </w:r>
      <w:r w:rsidRPr="00F56FA5">
        <w:rPr>
          <w:rFonts w:ascii="Times New Roman" w:eastAsia="Calibri" w:hAnsi="Times New Roman" w:cs="Times New Roman"/>
          <w:color w:val="auto"/>
          <w:spacing w:val="-4"/>
          <w:lang w:eastAsia="en-US" w:bidi="ar-SA"/>
        </w:rPr>
        <w:t>Индивидуалният клиентски номер се получава заедно с получаване на картите и е вписан във</w:t>
      </w:r>
      <w:r w:rsidRPr="00F56FA5">
        <w:rPr>
          <w:rFonts w:ascii="Times New Roman" w:eastAsia="Calibri" w:hAnsi="Times New Roman" w:cs="Times New Roman"/>
          <w:color w:val="auto"/>
          <w:spacing w:val="-4"/>
          <w:lang w:eastAsia="en-US" w:bidi="ar-SA"/>
        </w:rPr>
        <w:br/>
      </w:r>
      <w:r w:rsidRPr="00F56FA5">
        <w:rPr>
          <w:rFonts w:ascii="Times New Roman" w:eastAsia="Calibri" w:hAnsi="Times New Roman" w:cs="Times New Roman"/>
          <w:color w:val="auto"/>
          <w:lang w:eastAsia="en-US" w:bidi="ar-SA"/>
        </w:rPr>
        <w:t>всяка данъчна фактура.</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Times New Roman"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7.4. </w:t>
      </w:r>
      <w:r w:rsidRPr="00F56FA5">
        <w:rPr>
          <w:rFonts w:ascii="Times New Roman" w:eastAsia="Times New Roman" w:hAnsi="Times New Roman" w:cs="Times New Roman"/>
          <w:color w:val="auto"/>
          <w:lang w:eastAsia="en-US" w:bidi="ar-SA"/>
        </w:rPr>
        <w:t>ВЪЗЛОЖИТЕЛЯТ си запазва правото при наличие на финансиране да направи авансово плащане.</w:t>
      </w:r>
    </w:p>
    <w:p w:rsidR="00F56FA5" w:rsidRPr="00F56FA5" w:rsidRDefault="00F56FA5" w:rsidP="00F56FA5">
      <w:pPr>
        <w:widowControl/>
        <w:shd w:val="clear" w:color="auto" w:fill="FFFFFF"/>
        <w:tabs>
          <w:tab w:val="left" w:pos="1075"/>
        </w:tabs>
        <w:spacing w:before="264" w:after="200" w:line="259" w:lineRule="exact"/>
        <w:ind w:left="14" w:right="10" w:firstLine="686"/>
        <w:jc w:val="both"/>
        <w:rPr>
          <w:rFonts w:ascii="Times New Roman" w:eastAsia="Times New Roman"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7.5. </w:t>
      </w:r>
      <w:r w:rsidRPr="00F56FA5">
        <w:rPr>
          <w:rFonts w:ascii="Times New Roman" w:eastAsia="Times New Roman" w:hAnsi="Times New Roman" w:cs="Times New Roman"/>
          <w:color w:val="auto"/>
          <w:lang w:eastAsia="en-US" w:bidi="ar-SA"/>
        </w:rPr>
        <w:t>Договорения в т. 6.2. процент отстъпка за горивата е окончателен и не подлежи на актуализация за срока на настоящия договор.</w:t>
      </w:r>
    </w:p>
    <w:p w:rsidR="00F56FA5" w:rsidRPr="00F56FA5" w:rsidRDefault="00F56FA5" w:rsidP="00F56FA5">
      <w:pPr>
        <w:widowControl/>
        <w:ind w:firstLine="709"/>
        <w:jc w:val="both"/>
        <w:rPr>
          <w:rFonts w:ascii="Times New Roman" w:eastAsia="Times New Roman" w:hAnsi="Times New Roman" w:cs="Times New Roman"/>
          <w:color w:val="auto"/>
          <w:lang w:eastAsia="en-US" w:bidi="ar-SA"/>
        </w:rPr>
      </w:pPr>
      <w:r w:rsidRPr="00F56FA5">
        <w:rPr>
          <w:rFonts w:ascii="Times New Roman" w:eastAsia="Times New Roman" w:hAnsi="Times New Roman" w:cs="Times New Roman"/>
          <w:color w:val="auto"/>
          <w:lang w:eastAsia="en-US" w:bidi="ar-SA"/>
        </w:rPr>
        <w:t xml:space="preserve">7.6. Когато ИЗПЪЛНИТЕЛЯТ е сключил договор/договори за </w:t>
      </w:r>
      <w:proofErr w:type="spellStart"/>
      <w:r w:rsidRPr="00F56FA5">
        <w:rPr>
          <w:rFonts w:ascii="Times New Roman" w:eastAsia="Times New Roman" w:hAnsi="Times New Roman" w:cs="Times New Roman"/>
          <w:color w:val="auto"/>
          <w:lang w:eastAsia="en-US" w:bidi="ar-SA"/>
        </w:rPr>
        <w:t>подизпълнение</w:t>
      </w:r>
      <w:proofErr w:type="spellEnd"/>
      <w:r w:rsidRPr="00F56FA5">
        <w:rPr>
          <w:rFonts w:ascii="Times New Roman" w:eastAsia="Times New Roman" w:hAnsi="Times New Roman" w:cs="Times New Roman"/>
          <w:color w:val="auto"/>
          <w:lang w:eastAsia="en-US" w:bidi="ar-SA"/>
        </w:rPr>
        <w:t>,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7.2. от настоящия договор.</w:t>
      </w:r>
    </w:p>
    <w:p w:rsidR="00F56FA5" w:rsidRPr="00F56FA5" w:rsidRDefault="00F56FA5" w:rsidP="00F56FA5">
      <w:pPr>
        <w:widowControl/>
        <w:ind w:firstLine="709"/>
        <w:jc w:val="both"/>
        <w:rPr>
          <w:rFonts w:ascii="Times New Roman" w:eastAsia="Times New Roman" w:hAnsi="Times New Roman" w:cs="Times New Roman"/>
          <w:i/>
          <w:color w:val="auto"/>
          <w:lang w:eastAsia="en-US" w:bidi="ar-SA"/>
        </w:rPr>
      </w:pPr>
      <w:r w:rsidRPr="00F56FA5">
        <w:rPr>
          <w:rFonts w:ascii="Times New Roman" w:eastAsia="Times New Roman" w:hAnsi="Times New Roman" w:cs="Times New Roman"/>
          <w:i/>
          <w:color w:val="auto"/>
          <w:lang w:eastAsia="en-US" w:bidi="ar-SA"/>
        </w:rPr>
        <w:t>*- /при наличие на подизпълнител / подизпълнители./</w:t>
      </w:r>
    </w:p>
    <w:p w:rsidR="00F56FA5" w:rsidRPr="00F56FA5" w:rsidRDefault="00F56FA5" w:rsidP="00F56FA5">
      <w:pPr>
        <w:widowControl/>
        <w:shd w:val="clear" w:color="auto" w:fill="FFFFFF"/>
        <w:spacing w:before="274" w:after="200" w:line="264" w:lineRule="exact"/>
        <w:ind w:left="29" w:right="5"/>
        <w:jc w:val="both"/>
        <w:rPr>
          <w:rFonts w:ascii="Times New Roman" w:eastAsia="Calibri" w:hAnsi="Times New Roman" w:cs="Times New Roman"/>
          <w:color w:val="auto"/>
          <w:spacing w:val="-6"/>
          <w:lang w:eastAsia="en-US" w:bidi="ar-SA"/>
        </w:rPr>
      </w:pPr>
      <w:r w:rsidRPr="00F56FA5">
        <w:rPr>
          <w:rFonts w:ascii="Times New Roman" w:eastAsia="Calibri" w:hAnsi="Times New Roman" w:cs="Times New Roman"/>
          <w:color w:val="auto"/>
          <w:lang w:eastAsia="en-US" w:bidi="ar-SA"/>
        </w:rPr>
        <w:t xml:space="preserve">      8. При неплащане на дължимите суми в срока, по т. 7.2., Възложителят дължи на Изпълнителя</w:t>
      </w:r>
      <w:r w:rsidRPr="00F56FA5">
        <w:rPr>
          <w:rFonts w:ascii="Times New Roman" w:eastAsia="Calibri" w:hAnsi="Times New Roman" w:cs="Times New Roman"/>
          <w:color w:val="auto"/>
          <w:spacing w:val="-4"/>
          <w:lang w:eastAsia="en-US" w:bidi="ar-SA"/>
        </w:rPr>
        <w:t xml:space="preserve"> неустойка за забава в размер на основния лихвен процент, обявен от БНБ, която </w:t>
      </w:r>
      <w:r w:rsidRPr="00F56FA5">
        <w:rPr>
          <w:rFonts w:ascii="Times New Roman" w:eastAsia="Calibri" w:hAnsi="Times New Roman" w:cs="Times New Roman"/>
          <w:color w:val="auto"/>
          <w:spacing w:val="-6"/>
          <w:lang w:eastAsia="en-US" w:bidi="ar-SA"/>
        </w:rPr>
        <w:t>неустойка се начислява върху просрочената сума до окончателното й изплащане от Възложителя.</w:t>
      </w:r>
    </w:p>
    <w:p w:rsidR="00F56FA5" w:rsidRPr="00F56FA5" w:rsidRDefault="00F56FA5" w:rsidP="00F56FA5">
      <w:pPr>
        <w:widowControl/>
        <w:shd w:val="clear" w:color="auto" w:fill="FFFFFF"/>
        <w:spacing w:before="274" w:after="200" w:line="264" w:lineRule="exact"/>
        <w:ind w:right="5"/>
        <w:jc w:val="both"/>
        <w:rPr>
          <w:rFonts w:ascii="Times New Roman" w:eastAsia="Calibri" w:hAnsi="Times New Roman" w:cs="Times New Roman"/>
          <w:color w:val="auto"/>
          <w:spacing w:val="-6"/>
          <w:lang w:eastAsia="en-US" w:bidi="ar-SA"/>
        </w:rPr>
      </w:pPr>
      <w:r w:rsidRPr="00F56FA5">
        <w:rPr>
          <w:rFonts w:ascii="Times New Roman" w:eastAsia="Calibri" w:hAnsi="Times New Roman" w:cs="Times New Roman"/>
          <w:color w:val="auto"/>
          <w:spacing w:val="-6"/>
          <w:lang w:eastAsia="en-US" w:bidi="ar-SA"/>
        </w:rPr>
        <w:t xml:space="preserve">              8.1. </w:t>
      </w:r>
      <w:r w:rsidRPr="00F56FA5">
        <w:rPr>
          <w:rFonts w:ascii="Times New Roman" w:eastAsia="Calibri" w:hAnsi="Times New Roman" w:cs="Times New Roman"/>
          <w:color w:val="auto"/>
          <w:lang w:eastAsia="en-US" w:bidi="ar-SA"/>
        </w:rPr>
        <w:t>В случай, че забавата на Възложителя се дължи на непреодолима сила по чл. 306, ал. 2 от Търговския закон, неустойка върху просрочената сума не се дължи.</w:t>
      </w:r>
    </w:p>
    <w:p w:rsidR="00F56FA5" w:rsidRPr="00F56FA5" w:rsidRDefault="00F56FA5" w:rsidP="00F56FA5">
      <w:pPr>
        <w:widowControl/>
        <w:shd w:val="clear" w:color="auto" w:fill="FFFFFF"/>
        <w:spacing w:before="274" w:after="200" w:line="264" w:lineRule="exact"/>
        <w:ind w:left="29" w:right="10"/>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spacing w:val="-7"/>
          <w:lang w:eastAsia="en-US" w:bidi="ar-SA"/>
        </w:rPr>
        <w:lastRenderedPageBreak/>
        <w:t xml:space="preserve">      9. Купувачът може да получава безплатно текуща информация за всички извършени </w:t>
      </w:r>
      <w:r w:rsidRPr="00F56FA5">
        <w:rPr>
          <w:rFonts w:ascii="Times New Roman" w:eastAsia="Calibri" w:hAnsi="Times New Roman" w:cs="Times New Roman"/>
          <w:color w:val="auto"/>
          <w:spacing w:val="-12"/>
          <w:lang w:eastAsia="en-US" w:bidi="ar-SA"/>
        </w:rPr>
        <w:t>Транзакции.</w:t>
      </w:r>
    </w:p>
    <w:p w:rsidR="00F56FA5" w:rsidRPr="00F56FA5" w:rsidRDefault="00F56FA5" w:rsidP="00F56FA5">
      <w:pPr>
        <w:widowControl/>
        <w:shd w:val="clear" w:color="auto" w:fill="FFFFFF"/>
        <w:spacing w:before="533" w:after="200" w:line="276" w:lineRule="auto"/>
        <w:ind w:left="14"/>
        <w:jc w:val="center"/>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spacing w:val="-5"/>
          <w:u w:val="single"/>
          <w:lang w:eastAsia="en-US" w:bidi="ar-SA"/>
        </w:rPr>
        <w:t>V.ГАРАНЦИЯ ЗА ИЗПЪЛНЕНИЕ НА ДОГОВОРА :</w:t>
      </w:r>
    </w:p>
    <w:p w:rsidR="00F56FA5" w:rsidRPr="00F56FA5" w:rsidRDefault="00F56FA5" w:rsidP="00F56FA5">
      <w:pPr>
        <w:widowControl/>
        <w:jc w:val="both"/>
        <w:rPr>
          <w:rFonts w:ascii="Times New Roman" w:eastAsia="Times New Roman" w:hAnsi="Times New Roman" w:cs="Times New Roman"/>
          <w:color w:val="auto"/>
          <w:szCs w:val="20"/>
          <w:lang w:eastAsia="en-US" w:bidi="ar-SA"/>
        </w:rPr>
      </w:pPr>
      <w:r w:rsidRPr="00F56FA5">
        <w:rPr>
          <w:rFonts w:ascii="Times New Roman" w:eastAsia="Calibri" w:hAnsi="Times New Roman" w:cs="Times New Roman"/>
          <w:color w:val="auto"/>
          <w:lang w:eastAsia="en-US" w:bidi="ar-SA"/>
        </w:rPr>
        <w:t xml:space="preserve">     10. При подписването на настоящия договор Изпълнителят се задължава да представи в полза на Възложителя гаранция за изпълнение на договорните задължения на стойност 3450,00 /три хиляди четиристотин и петдесет/ лв., </w:t>
      </w:r>
      <w:r w:rsidRPr="00F56FA5">
        <w:rPr>
          <w:rFonts w:ascii="Times New Roman" w:eastAsia="Times New Roman" w:hAnsi="Times New Roman" w:cs="Times New Roman"/>
          <w:color w:val="auto"/>
          <w:szCs w:val="20"/>
          <w:lang w:eastAsia="en-US" w:bidi="ar-SA"/>
        </w:rPr>
        <w:t xml:space="preserve">представляващи 5% /пет процента/ от неговата обща стойност, без ДДС. </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 10.1.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30 /тридесет/ дни. </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10.2. </w:t>
      </w:r>
      <w:r w:rsidRPr="00F56FA5">
        <w:rPr>
          <w:rFonts w:ascii="Times New Roman" w:eastAsia="Calibri" w:hAnsi="Times New Roman" w:cs="Times New Roman"/>
          <w:color w:val="auto"/>
          <w:lang w:eastAsia="en-US" w:bidi="ar-SA"/>
        </w:rPr>
        <w:t>Гаранцията за изпълнение на договора се освобождава от Възложителя до 30 /тридесет/ календарни дни след прекратяване на договора,</w:t>
      </w:r>
      <w:r w:rsidRPr="00F56FA5">
        <w:rPr>
          <w:rFonts w:ascii="Times New Roman" w:eastAsia="Times New Roman" w:hAnsi="Times New Roman" w:cs="Times New Roman"/>
          <w:color w:val="auto"/>
          <w:szCs w:val="20"/>
          <w:lang w:eastAsia="en-US" w:bidi="ar-SA"/>
        </w:rPr>
        <w:t xml:space="preserve"> без да дължи лихви за периода, през който средствата законно са престояли при него.</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Calibri" w:hAnsi="Times New Roman" w:cs="Times New Roman"/>
          <w:color w:val="auto"/>
          <w:lang w:eastAsia="en-US" w:bidi="ar-SA"/>
        </w:rPr>
        <w:t>10.3. В случай, че Изпълнителят системно не изпълнява задълженията си по договора и в резултат на това договорът се развали едностранно  от Възложителя, последният има право да се удовлетвори от гаранцията, без това да го лишава от правото да търси обезщетение за претърпени вреди, надвишаващи размера на представената гаранция.</w:t>
      </w:r>
    </w:p>
    <w:p w:rsidR="00F56FA5" w:rsidRPr="00F56FA5" w:rsidRDefault="00F56FA5" w:rsidP="00F56FA5">
      <w:pPr>
        <w:widowControl/>
        <w:shd w:val="clear" w:color="auto" w:fill="FFFFFF"/>
        <w:spacing w:before="490" w:after="200" w:line="276" w:lineRule="auto"/>
        <w:ind w:left="3038"/>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spacing w:val="-12"/>
          <w:u w:val="single"/>
          <w:lang w:eastAsia="en-US" w:bidi="ar-SA"/>
        </w:rPr>
        <w:t>VI .СРОК НА ДЕЙСТВИЕ И ПРЕКРАТЯВАНЕ</w:t>
      </w:r>
    </w:p>
    <w:p w:rsidR="00F56FA5" w:rsidRPr="00F56FA5" w:rsidRDefault="00F56FA5" w:rsidP="00F56FA5">
      <w:pPr>
        <w:widowControl/>
        <w:shd w:val="clear" w:color="auto" w:fill="FFFFFF"/>
        <w:spacing w:before="490" w:after="200" w:line="276" w:lineRule="auto"/>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w:t>
      </w:r>
      <w:r w:rsidRPr="00F56FA5">
        <w:rPr>
          <w:rFonts w:ascii="Times New Roman" w:eastAsia="Calibri" w:hAnsi="Times New Roman" w:cs="Times New Roman"/>
          <w:color w:val="auto"/>
          <w:spacing w:val="-5"/>
          <w:lang w:eastAsia="en-US" w:bidi="ar-SA"/>
        </w:rPr>
        <w:t xml:space="preserve">11. </w:t>
      </w:r>
      <w:r w:rsidRPr="00F56FA5">
        <w:rPr>
          <w:rFonts w:ascii="Times New Roman" w:eastAsia="Times New Roman" w:hAnsi="Times New Roman" w:cs="Times New Roman"/>
          <w:color w:val="auto"/>
          <w:lang w:eastAsia="en-US" w:bidi="ar-SA"/>
        </w:rPr>
        <w:t xml:space="preserve">Настоящият договор е валиден за срок от </w:t>
      </w:r>
      <w:r w:rsidRPr="00F56FA5">
        <w:rPr>
          <w:rFonts w:ascii="Times New Roman" w:eastAsia="Times New Roman" w:hAnsi="Times New Roman" w:cs="Times New Roman"/>
          <w:b/>
          <w:color w:val="auto"/>
          <w:lang w:eastAsia="en-US" w:bidi="ar-SA"/>
        </w:rPr>
        <w:t>12 (дванадесет) месеца</w:t>
      </w:r>
      <w:r w:rsidRPr="00F56FA5">
        <w:rPr>
          <w:rFonts w:ascii="Times New Roman" w:eastAsia="Times New Roman" w:hAnsi="Times New Roman" w:cs="Times New Roman"/>
          <w:color w:val="auto"/>
          <w:lang w:eastAsia="en-US" w:bidi="ar-SA"/>
        </w:rPr>
        <w:t>, считано от датата на подписването му от страните.</w:t>
      </w:r>
      <w:r w:rsidRPr="00F56FA5">
        <w:rPr>
          <w:rFonts w:ascii="Times New Roman" w:eastAsia="Times New Roman" w:hAnsi="Times New Roman" w:cs="Times New Roman"/>
          <w:color w:val="auto"/>
          <w:szCs w:val="20"/>
          <w:lang w:eastAsia="en-US" w:bidi="ar-SA"/>
        </w:rPr>
        <w:t xml:space="preserve"> </w:t>
      </w:r>
      <w:r w:rsidRPr="00F56FA5">
        <w:rPr>
          <w:rFonts w:ascii="Times New Roman" w:eastAsia="Calibri" w:hAnsi="Times New Roman" w:cs="Times New Roman"/>
          <w:color w:val="auto"/>
          <w:lang w:eastAsia="en-US" w:bidi="ar-SA"/>
        </w:rPr>
        <w:tab/>
      </w:r>
      <w:r w:rsidRPr="00F56FA5">
        <w:rPr>
          <w:rFonts w:ascii="Times New Roman" w:eastAsia="Calibri" w:hAnsi="Times New Roman" w:cs="Times New Roman"/>
          <w:color w:val="auto"/>
          <w:lang w:eastAsia="en-US" w:bidi="ar-SA"/>
        </w:rPr>
        <w:tab/>
      </w:r>
    </w:p>
    <w:p w:rsidR="00F56FA5" w:rsidRPr="00F56FA5" w:rsidRDefault="00F56FA5" w:rsidP="00F56FA5">
      <w:pPr>
        <w:widowControl/>
        <w:shd w:val="clear" w:color="auto" w:fill="FFFFFF"/>
        <w:spacing w:before="221" w:after="200" w:line="274" w:lineRule="exact"/>
        <w:ind w:right="19"/>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11.1. Прекратяване на договора: </w:t>
      </w:r>
    </w:p>
    <w:p w:rsidR="00F56FA5" w:rsidRPr="00F56FA5" w:rsidRDefault="00F56FA5" w:rsidP="00F56FA5">
      <w:pPr>
        <w:widowControl/>
        <w:shd w:val="clear" w:color="auto" w:fill="FFFFFF"/>
        <w:spacing w:before="221" w:after="200" w:line="274" w:lineRule="exact"/>
        <w:ind w:left="19" w:right="19" w:firstLine="706"/>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11.1.1. С изтичане на срока на договора; </w:t>
      </w:r>
    </w:p>
    <w:p w:rsidR="00F56FA5" w:rsidRPr="00F56FA5" w:rsidRDefault="00F56FA5" w:rsidP="00F56FA5">
      <w:pPr>
        <w:widowControl/>
        <w:shd w:val="clear" w:color="auto" w:fill="FFFFFF"/>
        <w:spacing w:before="221" w:after="200" w:line="274" w:lineRule="exact"/>
        <w:ind w:left="19" w:right="19" w:firstLine="706"/>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11.1.2. По взаимно съгласие на страните, изразено в писмена форма;</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Calibri" w:hAnsi="Times New Roman" w:cs="Times New Roman"/>
          <w:color w:val="auto"/>
          <w:lang w:eastAsia="en-US" w:bidi="ar-SA"/>
        </w:rPr>
        <w:t xml:space="preserve">  11.1.3 </w:t>
      </w:r>
      <w:r w:rsidRPr="00F56FA5">
        <w:rPr>
          <w:rFonts w:ascii="Times New Roman" w:eastAsia="Times New Roman" w:hAnsi="Times New Roman" w:cs="Times New Roman"/>
          <w:color w:val="auto"/>
          <w:szCs w:val="20"/>
          <w:lang w:eastAsia="en-US" w:bidi="ar-SA"/>
        </w:rPr>
        <w:t xml:space="preserve">При констатирани нередности и/или конфликт на интереси - с изпращане на едностранно писмено предизвестие от ВЪЗЛОЖИТЕЛЯ до ИЗПЪЛНИТЕЛЯ; </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  11.1.4.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  11.1.5. Всяка от страните има право да развали договора, ако насрещната страна виновно не изпълни свое задължение по него. </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  11.1.6. Всяка от страните може едностранно да прекрати договора с 30 (тридесет) дневно писмено предизвестие, отправено до търговския адрес на другата страна. В този случай, както и в останалите случаи на прекратяване на договора, страните разчитат насрещните си задължения чрез двустранно подписан протокол в 10 (десет) дневен срок от датата на прекратяването на договора.</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p>
    <w:p w:rsidR="00F56FA5" w:rsidRPr="00F56FA5" w:rsidRDefault="00F56FA5" w:rsidP="00F56FA5">
      <w:pPr>
        <w:widowControl/>
        <w:shd w:val="clear" w:color="auto" w:fill="FFFFFF"/>
        <w:spacing w:before="221" w:after="200" w:line="274" w:lineRule="exact"/>
        <w:ind w:left="19" w:right="19" w:firstLine="706"/>
        <w:jc w:val="both"/>
        <w:rPr>
          <w:rFonts w:ascii="Times New Roman" w:eastAsia="Calibri" w:hAnsi="Times New Roman" w:cs="Times New Roman"/>
          <w:color w:val="auto"/>
          <w:lang w:eastAsia="en-US" w:bidi="ar-SA"/>
        </w:rPr>
      </w:pPr>
    </w:p>
    <w:p w:rsidR="00F56FA5" w:rsidRPr="00F56FA5" w:rsidRDefault="00F56FA5" w:rsidP="00F56FA5">
      <w:pPr>
        <w:shd w:val="clear" w:color="auto" w:fill="FFFFFF"/>
        <w:tabs>
          <w:tab w:val="left" w:pos="1224"/>
        </w:tabs>
        <w:autoSpaceDE w:val="0"/>
        <w:autoSpaceDN w:val="0"/>
        <w:adjustRightInd w:val="0"/>
        <w:spacing w:after="200" w:line="269" w:lineRule="exact"/>
        <w:ind w:right="24"/>
        <w:jc w:val="both"/>
        <w:rPr>
          <w:rFonts w:ascii="Times New Roman" w:eastAsia="Calibri" w:hAnsi="Times New Roman" w:cs="Times New Roman"/>
          <w:color w:val="auto"/>
          <w:spacing w:val="-12"/>
          <w:lang w:eastAsia="en-US" w:bidi="ar-SA"/>
        </w:rPr>
      </w:pPr>
      <w:r w:rsidRPr="00F56FA5">
        <w:rPr>
          <w:rFonts w:ascii="Times New Roman" w:eastAsia="Calibri" w:hAnsi="Times New Roman" w:cs="Times New Roman"/>
          <w:color w:val="auto"/>
          <w:lang w:eastAsia="en-US" w:bidi="ar-SA"/>
        </w:rPr>
        <w:t xml:space="preserve">       11.2. Прекратяването на договора не освобождава Възложителя от изпълнението на </w:t>
      </w:r>
      <w:r w:rsidRPr="00F56FA5">
        <w:rPr>
          <w:rFonts w:ascii="Times New Roman" w:eastAsia="Calibri" w:hAnsi="Times New Roman" w:cs="Times New Roman"/>
          <w:color w:val="auto"/>
          <w:spacing w:val="-1"/>
          <w:lang w:eastAsia="en-US" w:bidi="ar-SA"/>
        </w:rPr>
        <w:t>всички финансови задължения, възникнали преди прекратяването на договора.</w:t>
      </w:r>
    </w:p>
    <w:p w:rsidR="00F56FA5" w:rsidRPr="00F56FA5" w:rsidRDefault="00F56FA5" w:rsidP="00F56FA5">
      <w:pPr>
        <w:shd w:val="clear" w:color="auto" w:fill="FFFFFF"/>
        <w:tabs>
          <w:tab w:val="left" w:pos="1224"/>
        </w:tabs>
        <w:autoSpaceDE w:val="0"/>
        <w:autoSpaceDN w:val="0"/>
        <w:adjustRightInd w:val="0"/>
        <w:spacing w:after="200" w:line="269" w:lineRule="exact"/>
        <w:ind w:right="24"/>
        <w:jc w:val="both"/>
        <w:rPr>
          <w:rFonts w:ascii="Times New Roman" w:eastAsia="Calibri" w:hAnsi="Times New Roman" w:cs="Times New Roman"/>
          <w:color w:val="auto"/>
          <w:spacing w:val="-12"/>
          <w:lang w:eastAsia="en-US" w:bidi="ar-SA"/>
        </w:rPr>
      </w:pPr>
      <w:r w:rsidRPr="00F56FA5">
        <w:rPr>
          <w:rFonts w:ascii="Times New Roman" w:eastAsia="Calibri" w:hAnsi="Times New Roman" w:cs="Times New Roman"/>
          <w:color w:val="auto"/>
          <w:spacing w:val="-12"/>
          <w:lang w:eastAsia="en-US" w:bidi="ar-SA"/>
        </w:rPr>
        <w:t xml:space="preserve">         </w:t>
      </w:r>
      <w:r w:rsidRPr="00F56FA5">
        <w:rPr>
          <w:rFonts w:ascii="Times New Roman" w:eastAsia="Calibri" w:hAnsi="Times New Roman" w:cs="Times New Roman"/>
          <w:color w:val="auto"/>
          <w:lang w:eastAsia="en-US" w:bidi="ar-SA"/>
        </w:rPr>
        <w:t xml:space="preserve">11.3. В деня на прекратяване на този договор Възложителят се задължава да върне на Изпълнителя всички получени Карти. </w:t>
      </w:r>
    </w:p>
    <w:p w:rsidR="00F56FA5" w:rsidRPr="00F56FA5" w:rsidRDefault="00F56FA5" w:rsidP="00F56FA5">
      <w:pPr>
        <w:shd w:val="clear" w:color="auto" w:fill="FFFFFF"/>
        <w:tabs>
          <w:tab w:val="left" w:pos="1224"/>
        </w:tabs>
        <w:autoSpaceDE w:val="0"/>
        <w:autoSpaceDN w:val="0"/>
        <w:adjustRightInd w:val="0"/>
        <w:spacing w:after="200" w:line="269" w:lineRule="exact"/>
        <w:ind w:right="24"/>
        <w:jc w:val="both"/>
        <w:rPr>
          <w:rFonts w:ascii="Times New Roman" w:eastAsia="Calibri" w:hAnsi="Times New Roman" w:cs="Times New Roman"/>
          <w:color w:val="auto"/>
          <w:spacing w:val="-12"/>
          <w:lang w:eastAsia="en-US" w:bidi="ar-SA"/>
        </w:rPr>
      </w:pPr>
      <w:r w:rsidRPr="00F56FA5">
        <w:rPr>
          <w:rFonts w:ascii="Times New Roman" w:eastAsia="Calibri" w:hAnsi="Times New Roman" w:cs="Times New Roman"/>
          <w:color w:val="auto"/>
          <w:spacing w:val="-12"/>
          <w:lang w:eastAsia="en-US" w:bidi="ar-SA"/>
        </w:rPr>
        <w:t xml:space="preserve">         </w:t>
      </w:r>
      <w:r w:rsidRPr="00F56FA5">
        <w:rPr>
          <w:rFonts w:ascii="Times New Roman" w:eastAsia="Calibri" w:hAnsi="Times New Roman" w:cs="Times New Roman"/>
          <w:color w:val="auto"/>
          <w:lang w:eastAsia="en-US" w:bidi="ar-SA"/>
        </w:rPr>
        <w:t xml:space="preserve">11.4. </w:t>
      </w:r>
      <w:r w:rsidRPr="00F56FA5">
        <w:rPr>
          <w:rFonts w:ascii="Times New Roman" w:eastAsia="Times New Roman" w:hAnsi="Times New Roman" w:cs="Times New Roman"/>
          <w:color w:val="auto"/>
          <w:szCs w:val="20"/>
          <w:lang w:eastAsia="en-US" w:bidi="ar-SA"/>
        </w:rPr>
        <w:t>ВЪЗЛОЖИТЕЛЯТ може да прекрати договора без предизвестие, когато ИЗПЪЛНИТЕЛЯТ:</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11.4.1 забави изпълнението на някое от задълженията си по договора с повече от 30 /тридесет/ работни дни;</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11.4.2. не изпълни точно някое от задълженията си по договора;</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11.4.3. използва подизпълнител, без да е декларирал това в офертата си, или използва подизпълнител, който е различен от този, посочен в офертата му;</w:t>
      </w:r>
    </w:p>
    <w:p w:rsidR="00F56FA5" w:rsidRPr="00F56FA5" w:rsidRDefault="00F56FA5" w:rsidP="00F56FA5">
      <w:pPr>
        <w:widowControl/>
        <w:ind w:firstLine="720"/>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11.4.4. бъде обявен в несъстоятелност или когато е в производство по несъстоятелност или ликвидация.</w:t>
      </w:r>
    </w:p>
    <w:p w:rsidR="00F56FA5" w:rsidRPr="00F56FA5" w:rsidRDefault="00F56FA5" w:rsidP="00F56FA5">
      <w:pPr>
        <w:widowControl/>
        <w:jc w:val="both"/>
        <w:rPr>
          <w:rFonts w:ascii="Times New Roman" w:eastAsia="Times New Roman" w:hAnsi="Times New Roman" w:cs="Times New Roman"/>
          <w:color w:val="auto"/>
          <w:szCs w:val="20"/>
          <w:lang w:eastAsia="en-US" w:bidi="ar-SA"/>
        </w:rPr>
      </w:pPr>
      <w:r w:rsidRPr="00F56FA5">
        <w:rPr>
          <w:rFonts w:ascii="Times New Roman" w:eastAsia="Times New Roman" w:hAnsi="Times New Roman" w:cs="Times New Roman"/>
          <w:color w:val="auto"/>
          <w:szCs w:val="20"/>
          <w:lang w:eastAsia="en-US" w:bidi="ar-SA"/>
        </w:rPr>
        <w:t xml:space="preserve">       11.5. В случаите по т. 11.4. ВЪЗЛОЖИТЕЛЯТ прекратява договора без да дължи неустойки и обезщетения и без необходимост от допълнителна обосновка.</w:t>
      </w:r>
    </w:p>
    <w:p w:rsidR="00F56FA5" w:rsidRPr="00F56FA5" w:rsidRDefault="00F56FA5" w:rsidP="00F56FA5">
      <w:pPr>
        <w:shd w:val="clear" w:color="auto" w:fill="FFFFFF"/>
        <w:tabs>
          <w:tab w:val="left" w:pos="1224"/>
        </w:tabs>
        <w:autoSpaceDE w:val="0"/>
        <w:autoSpaceDN w:val="0"/>
        <w:adjustRightInd w:val="0"/>
        <w:spacing w:after="200" w:line="269" w:lineRule="exact"/>
        <w:ind w:right="24"/>
        <w:jc w:val="both"/>
        <w:rPr>
          <w:rFonts w:ascii="Times New Roman" w:eastAsia="Calibri" w:hAnsi="Times New Roman" w:cs="Times New Roman"/>
          <w:color w:val="auto"/>
          <w:spacing w:val="-6"/>
          <w:lang w:eastAsia="en-US" w:bidi="ar-SA"/>
        </w:rPr>
      </w:pPr>
    </w:p>
    <w:p w:rsidR="00F56FA5" w:rsidRPr="00F56FA5" w:rsidRDefault="00F56FA5" w:rsidP="00F56FA5">
      <w:pPr>
        <w:widowControl/>
        <w:shd w:val="clear" w:color="auto" w:fill="FFFFFF"/>
        <w:spacing w:before="547" w:after="200" w:line="276" w:lineRule="auto"/>
        <w:jc w:val="center"/>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spacing w:val="-6"/>
          <w:u w:val="single"/>
          <w:lang w:eastAsia="en-US" w:bidi="ar-SA"/>
        </w:rPr>
        <w:t>VII. Допълнителни разпоредби :</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iCs/>
          <w:color w:val="auto"/>
          <w:lang w:eastAsia="en-US" w:bidi="ar-SA"/>
        </w:rPr>
        <w:t xml:space="preserve">      12</w:t>
      </w:r>
      <w:r w:rsidRPr="00F56FA5">
        <w:rPr>
          <w:rFonts w:ascii="Times New Roman" w:eastAsia="Calibri" w:hAnsi="Times New Roman" w:cs="Times New Roman"/>
          <w:i/>
          <w:iCs/>
          <w:color w:val="auto"/>
          <w:lang w:eastAsia="en-US" w:bidi="ar-SA"/>
        </w:rPr>
        <w:t>.</w:t>
      </w:r>
      <w:r w:rsidRPr="00F56FA5">
        <w:rPr>
          <w:rFonts w:ascii="Times New Roman" w:eastAsia="Calibri" w:hAnsi="Times New Roman" w:cs="Times New Roman"/>
          <w:iCs/>
          <w:color w:val="auto"/>
          <w:lang w:eastAsia="en-US" w:bidi="ar-SA"/>
        </w:rPr>
        <w:t xml:space="preserve"> Настоящият договор не подлежи на изменения и допълнения с изключение на случаите по чл. 116, ал. 1 т. 6 от ЗОП, при условие че стойността на изменението е до 10 на сто от стойността на първоначалния договор.</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13. </w:t>
      </w:r>
      <w:r w:rsidRPr="00F56FA5">
        <w:rPr>
          <w:rFonts w:ascii="Times New Roman" w:eastAsia="Calibri" w:hAnsi="Times New Roman" w:cs="Times New Roman"/>
          <w:color w:val="auto"/>
          <w:spacing w:val="-2"/>
          <w:lang w:eastAsia="en-US" w:bidi="ar-SA"/>
        </w:rPr>
        <w:t xml:space="preserve">В случай, че някои от клаузите на този договор бъдат отменени или обявени за </w:t>
      </w:r>
      <w:r w:rsidRPr="00F56FA5">
        <w:rPr>
          <w:rFonts w:ascii="Times New Roman" w:eastAsia="Calibri" w:hAnsi="Times New Roman" w:cs="Times New Roman"/>
          <w:color w:val="auto"/>
          <w:lang w:eastAsia="en-US" w:bidi="ar-SA"/>
        </w:rPr>
        <w:t xml:space="preserve">невалидни, това не води до отменяне на задълженията на страните по този договор като цяло.                      </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14. Всички съобщения по настоящия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всяка една от страните, ако тя не е уведомила в писмен вид другата страна за промяната. </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15. </w:t>
      </w:r>
      <w:r w:rsidRPr="00F56FA5">
        <w:rPr>
          <w:rFonts w:ascii="Times New Roman" w:eastAsia="Calibri" w:hAnsi="Times New Roman" w:cs="Times New Roman"/>
          <w:color w:val="auto"/>
          <w:spacing w:val="-1"/>
          <w:lang w:eastAsia="en-US" w:bidi="ar-SA"/>
        </w:rPr>
        <w:t xml:space="preserve">Всички възникнали спорове при изпълнението на настоящия договор се решават </w:t>
      </w:r>
      <w:r w:rsidRPr="00F56FA5">
        <w:rPr>
          <w:rFonts w:ascii="Times New Roman" w:eastAsia="Calibri" w:hAnsi="Times New Roman" w:cs="Times New Roman"/>
          <w:color w:val="auto"/>
          <w:spacing w:val="-4"/>
          <w:lang w:eastAsia="en-US" w:bidi="ar-SA"/>
        </w:rPr>
        <w:t xml:space="preserve">по пътя на взаимното споразумение, а когато това е невъзможно - съгласно действащото </w:t>
      </w:r>
      <w:r w:rsidRPr="00F56FA5">
        <w:rPr>
          <w:rFonts w:ascii="Times New Roman" w:eastAsia="Calibri" w:hAnsi="Times New Roman" w:cs="Times New Roman"/>
          <w:color w:val="auto"/>
          <w:lang w:eastAsia="en-US" w:bidi="ar-SA"/>
        </w:rPr>
        <w:t>законодателство в Република България от компетентния съд.</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lastRenderedPageBreak/>
        <w:t xml:space="preserve">      16. </w:t>
      </w:r>
      <w:r w:rsidRPr="00F56FA5">
        <w:rPr>
          <w:rFonts w:ascii="Times New Roman" w:eastAsia="Times New Roman" w:hAnsi="Times New Roman" w:cs="Times New Roman"/>
          <w:color w:val="auto"/>
          <w:szCs w:val="20"/>
          <w:lang w:eastAsia="en-US" w:bidi="ar-SA"/>
        </w:rPr>
        <w:t>За неуредени с договора въпроси се прилага ЗОП, ТЗ, ГПК и други действащи нормативни актове в страната. Недействителността на отделни разпоредби от този договор не засяга действителността на целия договор. В такива случаи недействителните клаузи се заменят с повелителните разпоредби на закона.</w:t>
      </w:r>
    </w:p>
    <w:p w:rsidR="00F56FA5" w:rsidRPr="00F56FA5" w:rsidRDefault="00F56FA5" w:rsidP="00F56FA5">
      <w:pPr>
        <w:widowControl/>
        <w:shd w:val="clear" w:color="auto" w:fill="FFFFFF"/>
        <w:spacing w:before="547" w:after="200" w:line="276" w:lineRule="auto"/>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      17</w:t>
      </w:r>
      <w:r w:rsidRPr="00F56FA5">
        <w:rPr>
          <w:rFonts w:ascii="Times New Roman" w:eastAsia="Calibri" w:hAnsi="Times New Roman" w:cs="Times New Roman"/>
          <w:color w:val="auto"/>
          <w:spacing w:val="-13"/>
          <w:lang w:eastAsia="en-US" w:bidi="ar-SA"/>
        </w:rPr>
        <w:t>.</w:t>
      </w:r>
      <w:r w:rsidRPr="00F56FA5">
        <w:rPr>
          <w:rFonts w:ascii="Times New Roman" w:eastAsia="Calibri" w:hAnsi="Times New Roman" w:cs="Times New Roman"/>
          <w:color w:val="auto"/>
          <w:lang w:eastAsia="en-US" w:bidi="ar-SA"/>
        </w:rPr>
        <w:t xml:space="preserve"> За изпълнение на поетите с настоящия Договор задължения, страните</w:t>
      </w:r>
      <w:r w:rsidRPr="00F56FA5">
        <w:rPr>
          <w:rFonts w:ascii="Times New Roman" w:eastAsia="Calibri" w:hAnsi="Times New Roman" w:cs="Times New Roman"/>
          <w:color w:val="auto"/>
          <w:lang w:eastAsia="en-US" w:bidi="ar-SA"/>
        </w:rPr>
        <w:br/>
        <w:t>определят следните свои представители за контакт:</w:t>
      </w:r>
    </w:p>
    <w:p w:rsidR="00F56FA5" w:rsidRPr="00F56FA5" w:rsidRDefault="00F56FA5" w:rsidP="00F56FA5">
      <w:pPr>
        <w:widowControl/>
        <w:shd w:val="clear" w:color="auto" w:fill="FFFFFF"/>
        <w:tabs>
          <w:tab w:val="left" w:pos="4738"/>
        </w:tabs>
        <w:spacing w:before="274" w:after="200" w:line="264" w:lineRule="exact"/>
        <w:ind w:left="720"/>
        <w:rPr>
          <w:rFonts w:ascii="Times New Roman" w:eastAsia="Calibri" w:hAnsi="Times New Roman" w:cs="Times New Roman"/>
          <w:b/>
          <w:bCs/>
          <w:color w:val="auto"/>
          <w:lang w:eastAsia="en-US" w:bidi="ar-SA"/>
        </w:rPr>
      </w:pPr>
    </w:p>
    <w:p w:rsidR="00F56FA5" w:rsidRPr="00F56FA5" w:rsidRDefault="00F56FA5" w:rsidP="00F56FA5">
      <w:pPr>
        <w:widowControl/>
        <w:shd w:val="clear" w:color="auto" w:fill="FFFFFF"/>
        <w:tabs>
          <w:tab w:val="left" w:pos="4738"/>
        </w:tabs>
        <w:spacing w:before="274" w:after="200" w:line="264" w:lineRule="exact"/>
        <w:ind w:left="720"/>
        <w:rPr>
          <w:rFonts w:ascii="Times New Roman" w:eastAsia="Calibri" w:hAnsi="Times New Roman" w:cs="Times New Roman"/>
          <w:color w:val="auto"/>
          <w:lang w:eastAsia="en-US" w:bidi="ar-SA"/>
        </w:rPr>
      </w:pPr>
      <w:r w:rsidRPr="00F56FA5">
        <w:rPr>
          <w:rFonts w:ascii="Times New Roman" w:eastAsia="Calibri" w:hAnsi="Times New Roman" w:cs="Times New Roman"/>
          <w:b/>
          <w:bCs/>
          <w:color w:val="auto"/>
          <w:lang w:eastAsia="en-US" w:bidi="ar-SA"/>
        </w:rPr>
        <w:t>За Продавача:</w:t>
      </w:r>
      <w:r w:rsidRPr="00F56FA5">
        <w:rPr>
          <w:rFonts w:ascii="Times New Roman" w:eastAsia="Calibri" w:hAnsi="Times New Roman" w:cs="Times New Roman"/>
          <w:b/>
          <w:bCs/>
          <w:color w:val="auto"/>
          <w:lang w:eastAsia="en-US" w:bidi="ar-SA"/>
        </w:rPr>
        <w:tab/>
        <w:t>За Купувача:</w:t>
      </w:r>
    </w:p>
    <w:p w:rsidR="00F56FA5" w:rsidRPr="00F56FA5" w:rsidRDefault="00F56FA5" w:rsidP="00F56FA5">
      <w:pPr>
        <w:widowControl/>
        <w:shd w:val="clear" w:color="auto" w:fill="FFFFFF"/>
        <w:tabs>
          <w:tab w:val="left" w:pos="4738"/>
        </w:tabs>
        <w:spacing w:after="200" w:line="264" w:lineRule="exact"/>
        <w:ind w:left="720"/>
        <w:rPr>
          <w:rFonts w:ascii="Times New Roman" w:eastAsia="Calibri" w:hAnsi="Times New Roman" w:cs="Times New Roman"/>
          <w:color w:val="auto"/>
          <w:lang w:val="ru-RU" w:eastAsia="en-US" w:bidi="ar-SA"/>
        </w:rPr>
      </w:pPr>
      <w:r w:rsidRPr="00F56FA5">
        <w:rPr>
          <w:rFonts w:ascii="Times New Roman" w:eastAsia="Calibri" w:hAnsi="Times New Roman" w:cs="Times New Roman"/>
          <w:color w:val="auto"/>
          <w:lang w:eastAsia="en-US" w:bidi="ar-SA"/>
        </w:rPr>
        <w:t>Име:</w:t>
      </w:r>
      <w:r w:rsidRPr="00F56FA5">
        <w:rPr>
          <w:rFonts w:ascii="Times New Roman" w:eastAsia="Calibri" w:hAnsi="Times New Roman" w:cs="Times New Roman"/>
          <w:color w:val="auto"/>
          <w:lang w:eastAsia="en-US" w:bidi="ar-SA"/>
        </w:rPr>
        <w:tab/>
        <w:t xml:space="preserve">Име:  </w:t>
      </w:r>
    </w:p>
    <w:p w:rsidR="00F56FA5" w:rsidRPr="00F56FA5" w:rsidRDefault="00F56FA5" w:rsidP="00F56FA5">
      <w:pPr>
        <w:widowControl/>
        <w:shd w:val="clear" w:color="auto" w:fill="FFFFFF"/>
        <w:tabs>
          <w:tab w:val="left" w:pos="4738"/>
        </w:tabs>
        <w:spacing w:after="200" w:line="264" w:lineRule="exact"/>
        <w:ind w:left="720"/>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Тел:</w:t>
      </w:r>
      <w:r w:rsidRPr="00F56FA5">
        <w:rPr>
          <w:rFonts w:ascii="Times New Roman" w:eastAsia="Calibri" w:hAnsi="Times New Roman" w:cs="Times New Roman"/>
          <w:color w:val="auto"/>
          <w:lang w:eastAsia="en-US" w:bidi="ar-SA"/>
        </w:rPr>
        <w:tab/>
        <w:t xml:space="preserve">Тел: </w:t>
      </w:r>
    </w:p>
    <w:p w:rsidR="00F56FA5" w:rsidRPr="00F56FA5" w:rsidRDefault="00F56FA5" w:rsidP="00F56FA5">
      <w:pPr>
        <w:widowControl/>
        <w:shd w:val="clear" w:color="auto" w:fill="FFFFFF"/>
        <w:tabs>
          <w:tab w:val="left" w:pos="4738"/>
        </w:tabs>
        <w:spacing w:before="5" w:after="200" w:line="264" w:lineRule="exact"/>
        <w:ind w:left="725"/>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GSM:</w:t>
      </w:r>
      <w:r w:rsidRPr="00F56FA5">
        <w:rPr>
          <w:rFonts w:ascii="Times New Roman" w:eastAsia="Calibri" w:hAnsi="Times New Roman" w:cs="Times New Roman"/>
          <w:color w:val="auto"/>
          <w:lang w:eastAsia="en-US" w:bidi="ar-SA"/>
        </w:rPr>
        <w:tab/>
        <w:t xml:space="preserve">Факс: </w:t>
      </w:r>
    </w:p>
    <w:p w:rsidR="00F56FA5" w:rsidRPr="00F56FA5" w:rsidRDefault="00F56FA5" w:rsidP="00F56FA5">
      <w:pPr>
        <w:widowControl/>
        <w:shd w:val="clear" w:color="auto" w:fill="FFFFFF"/>
        <w:tabs>
          <w:tab w:val="left" w:pos="4738"/>
        </w:tabs>
        <w:spacing w:before="5" w:after="200" w:line="264" w:lineRule="exact"/>
        <w:ind w:left="725"/>
        <w:jc w:val="both"/>
        <w:rPr>
          <w:rFonts w:ascii="Times New Roman" w:eastAsia="Calibri" w:hAnsi="Times New Roman" w:cs="Times New Roman"/>
          <w:color w:val="auto"/>
          <w:spacing w:val="-1"/>
          <w:lang w:val="ru-RU" w:eastAsia="en-US" w:bidi="ar-SA"/>
        </w:rPr>
      </w:pPr>
      <w:r w:rsidRPr="00F56FA5">
        <w:rPr>
          <w:rFonts w:ascii="Times New Roman" w:eastAsia="Calibri" w:hAnsi="Times New Roman" w:cs="Times New Roman"/>
          <w:color w:val="auto"/>
          <w:spacing w:val="-7"/>
          <w:lang w:eastAsia="en-US" w:bidi="ar-SA"/>
        </w:rPr>
        <w:t xml:space="preserve">Имейл:   </w:t>
      </w:r>
      <w:r w:rsidRPr="00F56FA5">
        <w:rPr>
          <w:rFonts w:ascii="Times New Roman" w:eastAsia="Calibri" w:hAnsi="Times New Roman" w:cs="Times New Roman"/>
          <w:color w:val="auto"/>
          <w:spacing w:val="-7"/>
          <w:lang w:val="ru-RU" w:eastAsia="en-US" w:bidi="ar-SA"/>
        </w:rPr>
        <w:t xml:space="preserve">                                                   </w:t>
      </w:r>
      <w:r w:rsidRPr="00F56FA5">
        <w:rPr>
          <w:rFonts w:ascii="Times New Roman" w:eastAsia="Calibri" w:hAnsi="Times New Roman" w:cs="Times New Roman"/>
          <w:color w:val="auto"/>
          <w:spacing w:val="-1"/>
          <w:lang w:eastAsia="en-US" w:bidi="ar-SA"/>
        </w:rPr>
        <w:t xml:space="preserve">Имейл: </w:t>
      </w:r>
    </w:p>
    <w:p w:rsidR="00F56FA5" w:rsidRPr="00F56FA5" w:rsidRDefault="00F56FA5" w:rsidP="00F56FA5">
      <w:pPr>
        <w:widowControl/>
        <w:shd w:val="clear" w:color="auto" w:fill="FFFFFF"/>
        <w:spacing w:before="240" w:after="200" w:line="264" w:lineRule="exact"/>
        <w:ind w:left="730"/>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Неразделна част от настоящия договор са:</w:t>
      </w:r>
    </w:p>
    <w:p w:rsidR="00F56FA5" w:rsidRPr="00F56FA5" w:rsidRDefault="00F56FA5" w:rsidP="00F56FA5">
      <w:pPr>
        <w:widowControl/>
        <w:shd w:val="clear" w:color="auto" w:fill="FFFFFF"/>
        <w:spacing w:before="5" w:after="200" w:line="264" w:lineRule="exact"/>
        <w:ind w:left="730"/>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Приложение № 1 - Списък на търговските обекти на Изпълнителя;</w:t>
      </w:r>
    </w:p>
    <w:p w:rsidR="00F56FA5" w:rsidRDefault="00F56FA5" w:rsidP="00F56FA5">
      <w:pPr>
        <w:widowControl/>
        <w:shd w:val="clear" w:color="auto" w:fill="FFFFFF"/>
        <w:spacing w:before="5" w:after="200" w:line="264" w:lineRule="exact"/>
        <w:ind w:left="62" w:right="10" w:firstLine="682"/>
        <w:jc w:val="both"/>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 xml:space="preserve">Приложение № </w:t>
      </w:r>
      <w:r w:rsidRPr="00F56FA5">
        <w:rPr>
          <w:rFonts w:ascii="Times New Roman" w:eastAsia="Calibri" w:hAnsi="Times New Roman" w:cs="Times New Roman"/>
          <w:color w:val="auto"/>
          <w:lang w:val="ru-RU" w:eastAsia="en-US" w:bidi="ar-SA"/>
        </w:rPr>
        <w:t>2</w:t>
      </w:r>
      <w:r w:rsidRPr="00F56FA5">
        <w:rPr>
          <w:rFonts w:ascii="Times New Roman" w:eastAsia="Calibri" w:hAnsi="Times New Roman" w:cs="Times New Roman"/>
          <w:color w:val="auto"/>
          <w:lang w:eastAsia="en-US" w:bidi="ar-SA"/>
        </w:rPr>
        <w:t xml:space="preserve"> - Ценовото предложение на Изпълнителя и всички приложения към него, подадени в процедурата за възлагане на обществена поръчка.</w:t>
      </w:r>
    </w:p>
    <w:p w:rsidR="00F56FA5" w:rsidRPr="00F56FA5" w:rsidRDefault="00F56FA5" w:rsidP="00F56FA5">
      <w:pPr>
        <w:widowControl/>
        <w:shd w:val="clear" w:color="auto" w:fill="FFFFFF"/>
        <w:spacing w:after="200" w:line="264" w:lineRule="exact"/>
        <w:ind w:firstLine="682"/>
        <w:rPr>
          <w:rFonts w:ascii="Times New Roman" w:eastAsia="Calibri" w:hAnsi="Times New Roman" w:cs="Times New Roman"/>
          <w:color w:val="auto"/>
          <w:lang w:eastAsia="en-US" w:bidi="ar-SA"/>
        </w:rPr>
      </w:pPr>
    </w:p>
    <w:p w:rsidR="00F56FA5" w:rsidRPr="00F56FA5" w:rsidRDefault="00F56FA5" w:rsidP="00F56FA5">
      <w:pPr>
        <w:widowControl/>
        <w:shd w:val="clear" w:color="auto" w:fill="FFFFFF"/>
        <w:spacing w:after="200" w:line="264" w:lineRule="exact"/>
        <w:ind w:firstLine="682"/>
        <w:rPr>
          <w:rFonts w:ascii="Times New Roman" w:eastAsia="Calibri" w:hAnsi="Times New Roman" w:cs="Times New Roman"/>
          <w:color w:val="auto"/>
          <w:lang w:eastAsia="en-US" w:bidi="ar-SA"/>
        </w:rPr>
      </w:pPr>
      <w:r w:rsidRPr="00F56FA5">
        <w:rPr>
          <w:rFonts w:ascii="Times New Roman" w:eastAsia="Calibri" w:hAnsi="Times New Roman" w:cs="Times New Roman"/>
          <w:color w:val="auto"/>
          <w:lang w:eastAsia="en-US" w:bidi="ar-SA"/>
        </w:rPr>
        <w:t>Настоящият договор се състави и подписа в два еднообразни екземпляра, по един за всяка от страните.</w:t>
      </w:r>
      <w:r w:rsidRPr="00F56FA5">
        <w:rPr>
          <w:rFonts w:ascii="Times New Roman" w:eastAsia="Calibri" w:hAnsi="Times New Roman" w:cs="Times New Roman"/>
          <w:color w:val="auto"/>
          <w:lang w:eastAsia="en-US" w:bidi="ar-SA"/>
        </w:rPr>
        <w:tab/>
      </w:r>
      <w:r w:rsidRPr="00F56FA5">
        <w:rPr>
          <w:rFonts w:ascii="Times New Roman" w:eastAsia="Calibri" w:hAnsi="Times New Roman" w:cs="Times New Roman"/>
          <w:color w:val="auto"/>
          <w:lang w:eastAsia="en-US" w:bidi="ar-SA"/>
        </w:rPr>
        <w:tab/>
      </w:r>
    </w:p>
    <w:p w:rsidR="00F56FA5" w:rsidRPr="00F56FA5" w:rsidRDefault="00F56FA5" w:rsidP="00F56FA5">
      <w:pPr>
        <w:widowControl/>
        <w:shd w:val="clear" w:color="auto" w:fill="FFFFFF"/>
        <w:spacing w:after="200" w:line="264" w:lineRule="exact"/>
        <w:ind w:firstLine="682"/>
        <w:rPr>
          <w:rFonts w:ascii="Times New Roman" w:eastAsia="Calibri" w:hAnsi="Times New Roman" w:cs="Times New Roman"/>
          <w:color w:val="auto"/>
          <w:lang w:eastAsia="en-US" w:bidi="ar-SA"/>
        </w:rPr>
      </w:pPr>
    </w:p>
    <w:p w:rsidR="00F56FA5" w:rsidRPr="00F56FA5" w:rsidRDefault="00F56FA5" w:rsidP="00F56FA5">
      <w:pPr>
        <w:widowControl/>
        <w:shd w:val="clear" w:color="auto" w:fill="FFFFFF"/>
        <w:spacing w:after="200" w:line="264" w:lineRule="exact"/>
        <w:rPr>
          <w:rFonts w:ascii="Times New Roman" w:eastAsia="Calibri" w:hAnsi="Times New Roman" w:cs="Times New Roman"/>
          <w:color w:val="auto"/>
          <w:sz w:val="28"/>
          <w:szCs w:val="28"/>
          <w:lang w:eastAsia="en-US" w:bidi="ar-SA"/>
        </w:rPr>
      </w:pPr>
      <w:r w:rsidRPr="00F56FA5">
        <w:rPr>
          <w:rFonts w:ascii="Times New Roman" w:eastAsia="Calibri" w:hAnsi="Times New Roman" w:cs="Times New Roman"/>
          <w:color w:val="auto"/>
          <w:sz w:val="28"/>
          <w:szCs w:val="28"/>
          <w:lang w:eastAsia="en-US" w:bidi="ar-SA"/>
        </w:rPr>
        <w:t>ЗА ПРОДАВАЧ:</w:t>
      </w:r>
      <w:r w:rsidRPr="00F56FA5">
        <w:rPr>
          <w:rFonts w:ascii="Times New Roman" w:eastAsia="Calibri" w:hAnsi="Times New Roman" w:cs="Times New Roman"/>
          <w:color w:val="auto"/>
          <w:sz w:val="28"/>
          <w:szCs w:val="28"/>
          <w:lang w:eastAsia="en-US" w:bidi="ar-SA"/>
        </w:rPr>
        <w:tab/>
      </w:r>
      <w:r w:rsidRPr="00F56FA5">
        <w:rPr>
          <w:rFonts w:ascii="Times New Roman" w:eastAsia="Calibri" w:hAnsi="Times New Roman" w:cs="Times New Roman"/>
          <w:color w:val="auto"/>
          <w:sz w:val="28"/>
          <w:szCs w:val="28"/>
          <w:lang w:eastAsia="en-US" w:bidi="ar-SA"/>
        </w:rPr>
        <w:tab/>
        <w:t xml:space="preserve">                          </w:t>
      </w:r>
      <w:r w:rsidRPr="00F56FA5">
        <w:rPr>
          <w:rFonts w:ascii="Times New Roman" w:eastAsia="Calibri" w:hAnsi="Times New Roman" w:cs="Times New Roman"/>
          <w:color w:val="auto"/>
          <w:sz w:val="28"/>
          <w:szCs w:val="28"/>
          <w:lang w:eastAsia="en-US" w:bidi="ar-SA"/>
        </w:rPr>
        <w:tab/>
        <w:t>ЗА КУПУВАЧ:</w:t>
      </w:r>
    </w:p>
    <w:p w:rsidR="00F56FA5" w:rsidRPr="00F56FA5" w:rsidRDefault="00F56FA5" w:rsidP="00F56FA5">
      <w:pPr>
        <w:widowControl/>
        <w:shd w:val="clear" w:color="auto" w:fill="FFFFFF"/>
        <w:spacing w:after="200" w:line="264" w:lineRule="exact"/>
        <w:rPr>
          <w:rFonts w:ascii="Times New Roman" w:eastAsia="Calibri" w:hAnsi="Times New Roman" w:cs="Times New Roman"/>
          <w:color w:val="auto"/>
          <w:sz w:val="28"/>
          <w:szCs w:val="28"/>
          <w:lang w:eastAsia="en-US" w:bidi="ar-SA"/>
        </w:rPr>
      </w:pPr>
      <w:r w:rsidRPr="00F56FA5">
        <w:rPr>
          <w:rFonts w:ascii="Times New Roman" w:eastAsia="Calibri" w:hAnsi="Times New Roman" w:cs="Times New Roman"/>
          <w:color w:val="auto"/>
          <w:sz w:val="28"/>
          <w:szCs w:val="28"/>
          <w:lang w:eastAsia="en-US" w:bidi="ar-SA"/>
        </w:rPr>
        <w:t xml:space="preserve">..........................................                                   ..........................................                           </w:t>
      </w:r>
    </w:p>
    <w:p w:rsidR="00F56FA5" w:rsidRPr="00F56FA5" w:rsidRDefault="00F56FA5" w:rsidP="00F56FA5">
      <w:pPr>
        <w:widowControl/>
        <w:shd w:val="clear" w:color="auto" w:fill="FFFFFF"/>
        <w:spacing w:after="200" w:line="264" w:lineRule="exact"/>
        <w:rPr>
          <w:rFonts w:ascii="Times New Roman" w:eastAsia="Calibri" w:hAnsi="Times New Roman" w:cs="Times New Roman"/>
          <w:color w:val="auto"/>
          <w:sz w:val="28"/>
          <w:szCs w:val="28"/>
          <w:lang w:eastAsia="en-US" w:bidi="ar-SA"/>
        </w:rPr>
      </w:pPr>
    </w:p>
    <w:p w:rsidR="00F56FA5" w:rsidRDefault="00F56FA5" w:rsidP="00F56FA5">
      <w:pPr>
        <w:widowControl/>
        <w:jc w:val="both"/>
        <w:rPr>
          <w:rFonts w:ascii="Times New Roman" w:eastAsia="Times New Roman" w:hAnsi="Times New Roman" w:cs="Times New Roman"/>
          <w:color w:val="auto"/>
          <w:lang w:eastAsia="en-US" w:bidi="ar-SA"/>
        </w:rPr>
      </w:pPr>
    </w:p>
    <w:p w:rsidR="00F56FA5" w:rsidRPr="00F56FA5" w:rsidRDefault="00F56FA5" w:rsidP="00F56FA5">
      <w:pPr>
        <w:widowControl/>
        <w:jc w:val="both"/>
        <w:rPr>
          <w:rFonts w:ascii="Times New Roman" w:eastAsia="Times New Roman" w:hAnsi="Times New Roman" w:cs="Times New Roman"/>
          <w:color w:val="auto"/>
          <w:lang w:eastAsia="en-US" w:bidi="ar-SA"/>
        </w:rPr>
      </w:pPr>
    </w:p>
    <w:p w:rsidR="008C5A38" w:rsidRPr="008C5A38" w:rsidRDefault="008C5A38" w:rsidP="008C5A38">
      <w:pPr>
        <w:widowControl/>
        <w:ind w:left="5387" w:hanging="5954"/>
        <w:jc w:val="center"/>
        <w:rPr>
          <w:rFonts w:ascii="Times New Roman" w:eastAsia="Times New Roman" w:hAnsi="Times New Roman" w:cs="Times New Roman"/>
          <w:b/>
          <w:color w:val="auto"/>
          <w:lang w:eastAsia="en-US" w:bidi="ar-SA"/>
        </w:rPr>
      </w:pPr>
    </w:p>
    <w:sectPr w:rsidR="008C5A38" w:rsidRPr="008C5A38" w:rsidSect="002647DB">
      <w:footerReference w:type="default" r:id="rId9"/>
      <w:pgSz w:w="12240" w:h="15840"/>
      <w:pgMar w:top="1440" w:right="90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AB5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FE" w:rsidRDefault="00D337FE" w:rsidP="0093156E">
      <w:r>
        <w:separator/>
      </w:r>
    </w:p>
  </w:endnote>
  <w:endnote w:type="continuationSeparator" w:id="0">
    <w:p w:rsidR="00D337FE" w:rsidRDefault="00D337FE" w:rsidP="00931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37" w:rsidRDefault="00977437">
    <w:pPr>
      <w:pStyle w:val="Footer"/>
      <w:jc w:val="right"/>
    </w:pPr>
    <w:fldSimple w:instr=" PAGE   \* MERGEFORMAT ">
      <w:r w:rsidR="00620119">
        <w:rPr>
          <w:noProof/>
        </w:rPr>
        <w:t>8</w:t>
      </w:r>
    </w:fldSimple>
  </w:p>
  <w:p w:rsidR="00977437" w:rsidRDefault="00977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FE" w:rsidRDefault="00D337FE" w:rsidP="0093156E">
      <w:r>
        <w:separator/>
      </w:r>
    </w:p>
  </w:footnote>
  <w:footnote w:type="continuationSeparator" w:id="0">
    <w:p w:rsidR="00D337FE" w:rsidRDefault="00D337FE" w:rsidP="00931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DC2F7B"/>
    <w:multiLevelType w:val="hybridMultilevel"/>
    <w:tmpl w:val="580AFAF0"/>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1B0494C"/>
    <w:multiLevelType w:val="multilevel"/>
    <w:tmpl w:val="57EC7A98"/>
    <w:lvl w:ilvl="0">
      <w:start w:val="5"/>
      <w:numFmt w:val="decimal"/>
      <w:lvlText w:val="%1"/>
      <w:lvlJc w:val="left"/>
      <w:pPr>
        <w:ind w:left="480" w:hanging="480"/>
      </w:pPr>
      <w:rPr>
        <w:rFonts w:ascii="Times New Roman" w:hAnsi="Times New Roman" w:cs="Times New Roman" w:hint="default"/>
      </w:rPr>
    </w:lvl>
    <w:lvl w:ilvl="1">
      <w:start w:val="4"/>
      <w:numFmt w:val="decimal"/>
      <w:lvlText w:val="%1.%2"/>
      <w:lvlJc w:val="left"/>
      <w:pPr>
        <w:ind w:left="780" w:hanging="480"/>
      </w:pPr>
      <w:rPr>
        <w:rFonts w:ascii="Times New Roman" w:hAnsi="Times New Roman" w:cs="Times New Roman" w:hint="default"/>
      </w:rPr>
    </w:lvl>
    <w:lvl w:ilvl="2">
      <w:start w:val="2"/>
      <w:numFmt w:val="decimal"/>
      <w:lvlText w:val="%1.%2.%3"/>
      <w:lvlJc w:val="left"/>
      <w:pPr>
        <w:ind w:left="1320" w:hanging="720"/>
      </w:pPr>
      <w:rPr>
        <w:rFonts w:ascii="Times New Roman" w:hAnsi="Times New Roman" w:cs="Times New Roman" w:hint="default"/>
      </w:rPr>
    </w:lvl>
    <w:lvl w:ilvl="3">
      <w:start w:val="1"/>
      <w:numFmt w:val="decimal"/>
      <w:lvlText w:val="%1.%2.%3.%4"/>
      <w:lvlJc w:val="left"/>
      <w:pPr>
        <w:ind w:left="1980" w:hanging="1080"/>
      </w:pPr>
      <w:rPr>
        <w:rFonts w:ascii="Times New Roman" w:hAnsi="Times New Roman" w:cs="Times New Roman" w:hint="default"/>
      </w:rPr>
    </w:lvl>
    <w:lvl w:ilvl="4">
      <w:start w:val="1"/>
      <w:numFmt w:val="decimal"/>
      <w:lvlText w:val="%1.%2.%3.%4.%5"/>
      <w:lvlJc w:val="left"/>
      <w:pPr>
        <w:ind w:left="2280" w:hanging="1080"/>
      </w:pPr>
      <w:rPr>
        <w:rFonts w:ascii="Times New Roman" w:hAnsi="Times New Roman" w:cs="Times New Roman" w:hint="default"/>
      </w:rPr>
    </w:lvl>
    <w:lvl w:ilvl="5">
      <w:start w:val="1"/>
      <w:numFmt w:val="decimal"/>
      <w:lvlText w:val="%1.%2.%3.%4.%5.%6"/>
      <w:lvlJc w:val="left"/>
      <w:pPr>
        <w:ind w:left="2940" w:hanging="1440"/>
      </w:pPr>
      <w:rPr>
        <w:rFonts w:ascii="Times New Roman" w:hAnsi="Times New Roman" w:cs="Times New Roman" w:hint="default"/>
      </w:rPr>
    </w:lvl>
    <w:lvl w:ilvl="6">
      <w:start w:val="1"/>
      <w:numFmt w:val="decimal"/>
      <w:lvlText w:val="%1.%2.%3.%4.%5.%6.%7"/>
      <w:lvlJc w:val="left"/>
      <w:pPr>
        <w:ind w:left="3240" w:hanging="1440"/>
      </w:pPr>
      <w:rPr>
        <w:rFonts w:ascii="Times New Roman" w:hAnsi="Times New Roman" w:cs="Times New Roman" w:hint="default"/>
      </w:rPr>
    </w:lvl>
    <w:lvl w:ilvl="7">
      <w:start w:val="1"/>
      <w:numFmt w:val="decimal"/>
      <w:lvlText w:val="%1.%2.%3.%4.%5.%6.%7.%8"/>
      <w:lvlJc w:val="left"/>
      <w:pPr>
        <w:ind w:left="3900" w:hanging="1800"/>
      </w:pPr>
      <w:rPr>
        <w:rFonts w:ascii="Times New Roman" w:hAnsi="Times New Roman" w:cs="Times New Roman" w:hint="default"/>
      </w:rPr>
    </w:lvl>
    <w:lvl w:ilvl="8">
      <w:start w:val="1"/>
      <w:numFmt w:val="decimal"/>
      <w:lvlText w:val="%1.%2.%3.%4.%5.%6.%7.%8.%9"/>
      <w:lvlJc w:val="left"/>
      <w:pPr>
        <w:ind w:left="4200" w:hanging="1800"/>
      </w:pPr>
      <w:rPr>
        <w:rFonts w:ascii="Times New Roman" w:hAnsi="Times New Roman" w:cs="Times New Roman" w:hint="default"/>
      </w:rPr>
    </w:lvl>
  </w:abstractNum>
  <w:abstractNum w:abstractNumId="9">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A8A5781"/>
    <w:multiLevelType w:val="hybridMultilevel"/>
    <w:tmpl w:val="7A1E4B54"/>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21E92611"/>
    <w:multiLevelType w:val="hybridMultilevel"/>
    <w:tmpl w:val="190EB4E2"/>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2B6C0859"/>
    <w:multiLevelType w:val="multilevel"/>
    <w:tmpl w:val="83A86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5E2B65"/>
    <w:multiLevelType w:val="hybridMultilevel"/>
    <w:tmpl w:val="0B94A698"/>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2EEC4F44"/>
    <w:multiLevelType w:val="multilevel"/>
    <w:tmpl w:val="3B86EE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3087B3D"/>
    <w:multiLevelType w:val="hybridMultilevel"/>
    <w:tmpl w:val="44363300"/>
    <w:lvl w:ilvl="0" w:tplc="3E989D04">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9E37159"/>
    <w:multiLevelType w:val="hybridMultilevel"/>
    <w:tmpl w:val="4EE04926"/>
    <w:lvl w:ilvl="0" w:tplc="0402000B">
      <w:start w:val="1"/>
      <w:numFmt w:val="bullet"/>
      <w:lvlText w:val=""/>
      <w:lvlJc w:val="left"/>
      <w:pPr>
        <w:ind w:left="1590" w:hanging="360"/>
      </w:pPr>
      <w:rPr>
        <w:rFonts w:ascii="Wingdings" w:hAnsi="Wingdings" w:hint="default"/>
      </w:rPr>
    </w:lvl>
    <w:lvl w:ilvl="1" w:tplc="04020003">
      <w:start w:val="1"/>
      <w:numFmt w:val="bullet"/>
      <w:lvlText w:val="o"/>
      <w:lvlJc w:val="left"/>
      <w:pPr>
        <w:ind w:left="2310" w:hanging="360"/>
      </w:pPr>
      <w:rPr>
        <w:rFonts w:ascii="Courier New" w:hAnsi="Courier New" w:cs="Courier New" w:hint="default"/>
      </w:rPr>
    </w:lvl>
    <w:lvl w:ilvl="2" w:tplc="04020005">
      <w:start w:val="1"/>
      <w:numFmt w:val="bullet"/>
      <w:lvlText w:val=""/>
      <w:lvlJc w:val="left"/>
      <w:pPr>
        <w:ind w:left="3030" w:hanging="360"/>
      </w:pPr>
      <w:rPr>
        <w:rFonts w:ascii="Wingdings" w:hAnsi="Wingdings" w:hint="default"/>
      </w:rPr>
    </w:lvl>
    <w:lvl w:ilvl="3" w:tplc="04020001">
      <w:start w:val="1"/>
      <w:numFmt w:val="bullet"/>
      <w:lvlText w:val=""/>
      <w:lvlJc w:val="left"/>
      <w:pPr>
        <w:ind w:left="3750" w:hanging="360"/>
      </w:pPr>
      <w:rPr>
        <w:rFonts w:ascii="Symbol" w:hAnsi="Symbol" w:hint="default"/>
      </w:rPr>
    </w:lvl>
    <w:lvl w:ilvl="4" w:tplc="04020003">
      <w:start w:val="1"/>
      <w:numFmt w:val="bullet"/>
      <w:lvlText w:val="o"/>
      <w:lvlJc w:val="left"/>
      <w:pPr>
        <w:ind w:left="4470" w:hanging="360"/>
      </w:pPr>
      <w:rPr>
        <w:rFonts w:ascii="Courier New" w:hAnsi="Courier New" w:cs="Courier New" w:hint="default"/>
      </w:rPr>
    </w:lvl>
    <w:lvl w:ilvl="5" w:tplc="04020005">
      <w:start w:val="1"/>
      <w:numFmt w:val="bullet"/>
      <w:lvlText w:val=""/>
      <w:lvlJc w:val="left"/>
      <w:pPr>
        <w:ind w:left="5190" w:hanging="360"/>
      </w:pPr>
      <w:rPr>
        <w:rFonts w:ascii="Wingdings" w:hAnsi="Wingdings" w:hint="default"/>
      </w:rPr>
    </w:lvl>
    <w:lvl w:ilvl="6" w:tplc="04020001">
      <w:start w:val="1"/>
      <w:numFmt w:val="bullet"/>
      <w:lvlText w:val=""/>
      <w:lvlJc w:val="left"/>
      <w:pPr>
        <w:ind w:left="5910" w:hanging="360"/>
      </w:pPr>
      <w:rPr>
        <w:rFonts w:ascii="Symbol" w:hAnsi="Symbol" w:hint="default"/>
      </w:rPr>
    </w:lvl>
    <w:lvl w:ilvl="7" w:tplc="04020003">
      <w:start w:val="1"/>
      <w:numFmt w:val="bullet"/>
      <w:lvlText w:val="o"/>
      <w:lvlJc w:val="left"/>
      <w:pPr>
        <w:ind w:left="6630" w:hanging="360"/>
      </w:pPr>
      <w:rPr>
        <w:rFonts w:ascii="Courier New" w:hAnsi="Courier New" w:cs="Courier New" w:hint="default"/>
      </w:rPr>
    </w:lvl>
    <w:lvl w:ilvl="8" w:tplc="04020005">
      <w:start w:val="1"/>
      <w:numFmt w:val="bullet"/>
      <w:lvlText w:val=""/>
      <w:lvlJc w:val="left"/>
      <w:pPr>
        <w:ind w:left="7350" w:hanging="360"/>
      </w:pPr>
      <w:rPr>
        <w:rFonts w:ascii="Wingdings" w:hAnsi="Wingdings" w:hint="default"/>
      </w:r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9">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31">
    <w:nsid w:val="4FBE797B"/>
    <w:multiLevelType w:val="singleLevel"/>
    <w:tmpl w:val="9162C5DC"/>
    <w:lvl w:ilvl="0">
      <w:start w:val="1"/>
      <w:numFmt w:val="decimal"/>
      <w:lvlText w:val="3.%1."/>
      <w:legacy w:legacy="1" w:legacySpace="0" w:legacyIndent="375"/>
      <w:lvlJc w:val="left"/>
      <w:pPr>
        <w:ind w:left="0" w:firstLine="0"/>
      </w:pPr>
      <w:rPr>
        <w:rFonts w:ascii="Times New Roman" w:hAnsi="Times New Roman" w:cs="Times New Roman" w:hint="default"/>
      </w:rPr>
    </w:lvl>
  </w:abstractNum>
  <w:abstractNum w:abstractNumId="32">
    <w:nsid w:val="51BB2CEE"/>
    <w:multiLevelType w:val="hybridMultilevel"/>
    <w:tmpl w:val="50A43726"/>
    <w:lvl w:ilvl="0" w:tplc="5A304ACE">
      <w:start w:val="3"/>
      <w:numFmt w:val="decimal"/>
      <w:lvlText w:val="%1."/>
      <w:lvlJc w:val="left"/>
      <w:pPr>
        <w:ind w:left="720" w:hanging="360"/>
      </w:pPr>
      <w:rPr>
        <w:rFonts w:eastAsia="Calibr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21377EE"/>
    <w:multiLevelType w:val="multilevel"/>
    <w:tmpl w:val="808033C8"/>
    <w:lvl w:ilvl="0">
      <w:start w:val="5"/>
      <w:numFmt w:val="decimal"/>
      <w:lvlText w:val="%1."/>
      <w:lvlJc w:val="left"/>
      <w:pPr>
        <w:ind w:left="540" w:hanging="540"/>
      </w:pPr>
      <w:rPr>
        <w:rFonts w:hint="default"/>
      </w:rPr>
    </w:lvl>
    <w:lvl w:ilvl="1">
      <w:start w:val="4"/>
      <w:numFmt w:val="decimal"/>
      <w:lvlText w:val="%1.%2."/>
      <w:lvlJc w:val="left"/>
      <w:pPr>
        <w:ind w:left="600" w:hanging="540"/>
      </w:pPr>
      <w:rPr>
        <w:rFonts w:hint="default"/>
      </w:rPr>
    </w:lvl>
    <w:lvl w:ilvl="2">
      <w:start w:val="1"/>
      <w:numFmt w:val="decimal"/>
      <w:lvlText w:val="%1.%2.%3."/>
      <w:lvlJc w:val="left"/>
      <w:pPr>
        <w:ind w:left="840" w:hanging="720"/>
      </w:pPr>
      <w:rPr>
        <w:rFonts w:ascii="Times New Roman" w:hAnsi="Times New Roman" w:cs="Times New Roman"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541A3129"/>
    <w:multiLevelType w:val="singleLevel"/>
    <w:tmpl w:val="228E2C78"/>
    <w:lvl w:ilvl="0">
      <w:start w:val="1"/>
      <w:numFmt w:val="decimal"/>
      <w:lvlText w:val="2.%1."/>
      <w:legacy w:legacy="1" w:legacySpace="0" w:legacyIndent="403"/>
      <w:lvlJc w:val="left"/>
      <w:pPr>
        <w:ind w:left="0" w:firstLine="0"/>
      </w:pPr>
      <w:rPr>
        <w:rFonts w:ascii="Times New Roman" w:hAnsi="Times New Roman" w:cs="Times New Roman" w:hint="default"/>
      </w:rPr>
    </w:lvl>
  </w:abstractNum>
  <w:abstractNum w:abstractNumId="35">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3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5A71D83"/>
    <w:multiLevelType w:val="multilevel"/>
    <w:tmpl w:val="BEF69DA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66820AC"/>
    <w:multiLevelType w:val="singleLevel"/>
    <w:tmpl w:val="4D926394"/>
    <w:lvl w:ilvl="0">
      <w:start w:val="5"/>
      <w:numFmt w:val="decimal"/>
      <w:lvlText w:val="2.%1."/>
      <w:legacy w:legacy="1" w:legacySpace="0" w:legacyIndent="384"/>
      <w:lvlJc w:val="left"/>
      <w:pPr>
        <w:ind w:left="0" w:firstLine="0"/>
      </w:pPr>
      <w:rPr>
        <w:rFonts w:ascii="Times New Roman" w:hAnsi="Times New Roman" w:cs="Times New Roman" w:hint="default"/>
      </w:rPr>
    </w:lvl>
  </w:abstractNum>
  <w:abstractNum w:abstractNumId="41">
    <w:nsid w:val="57522F15"/>
    <w:multiLevelType w:val="multilevel"/>
    <w:tmpl w:val="CE9AA992"/>
    <w:lvl w:ilvl="0">
      <w:start w:val="5"/>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47">
    <w:nsid w:val="61C91787"/>
    <w:multiLevelType w:val="hybridMultilevel"/>
    <w:tmpl w:val="A29E109A"/>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662C619E"/>
    <w:multiLevelType w:val="multilevel"/>
    <w:tmpl w:val="4F6AF562"/>
    <w:lvl w:ilvl="0">
      <w:start w:val="5"/>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9">
    <w:nsid w:val="6726709E"/>
    <w:multiLevelType w:val="singleLevel"/>
    <w:tmpl w:val="5AB08508"/>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50">
    <w:nsid w:val="67BC6C78"/>
    <w:multiLevelType w:val="multilevel"/>
    <w:tmpl w:val="4BDA61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98023DA"/>
    <w:multiLevelType w:val="singleLevel"/>
    <w:tmpl w:val="573CF110"/>
    <w:lvl w:ilvl="0">
      <w:start w:val="1"/>
      <w:numFmt w:val="decimal"/>
      <w:lvlText w:val="%1."/>
      <w:lvlJc w:val="left"/>
      <w:pPr>
        <w:tabs>
          <w:tab w:val="num" w:pos="450"/>
        </w:tabs>
        <w:ind w:left="450" w:hanging="450"/>
      </w:pPr>
      <w:rPr>
        <w:b/>
      </w:rPr>
    </w:lvl>
  </w:abstractNum>
  <w:abstractNum w:abstractNumId="52">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5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7EDC03C7"/>
    <w:multiLevelType w:val="hybridMultilevel"/>
    <w:tmpl w:val="2AD20E34"/>
    <w:lvl w:ilvl="0" w:tplc="73A0520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25"/>
  </w:num>
  <w:num w:numId="4">
    <w:abstractNumId w:val="2"/>
  </w:num>
  <w:num w:numId="5">
    <w:abstractNumId w:val="1"/>
    <w:lvlOverride w:ilvl="0">
      <w:startOverride w:val="1"/>
    </w:lvlOverride>
  </w:num>
  <w:num w:numId="6">
    <w:abstractNumId w:val="0"/>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5"/>
    <w:lvlOverride w:ilvl="0">
      <w:startOverride w:val="1"/>
    </w:lvlOverride>
  </w:num>
  <w:num w:numId="13">
    <w:abstractNumId w:val="26"/>
    <w:lvlOverride w:ilvl="0">
      <w:startOverride w:val="1"/>
    </w:lvlOverride>
  </w:num>
  <w:num w:numId="14">
    <w:abstractNumId w:val="15"/>
  </w:num>
  <w:num w:numId="15">
    <w:abstractNumId w:val="35"/>
  </w:num>
  <w:num w:numId="16">
    <w:abstractNumId w:val="54"/>
  </w:num>
  <w:num w:numId="17">
    <w:abstractNumId w:val="52"/>
  </w:num>
  <w:num w:numId="18">
    <w:abstractNumId w:val="42"/>
  </w:num>
  <w:num w:numId="19">
    <w:abstractNumId w:val="39"/>
  </w:num>
  <w:num w:numId="20">
    <w:abstractNumId w:val="27"/>
  </w:num>
  <w:num w:numId="21">
    <w:abstractNumId w:val="28"/>
  </w:num>
  <w:num w:numId="22">
    <w:abstractNumId w:val="46"/>
  </w:num>
  <w:num w:numId="23">
    <w:abstractNumId w:val="9"/>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9"/>
  </w:num>
  <w:num w:numId="30">
    <w:abstractNumId w:val="4"/>
  </w:num>
  <w:num w:numId="31">
    <w:abstractNumId w:val="17"/>
  </w:num>
  <w:num w:numId="32">
    <w:abstractNumId w:val="50"/>
  </w:num>
  <w:num w:numId="33">
    <w:abstractNumId w:val="20"/>
  </w:num>
  <w:num w:numId="34">
    <w:abstractNumId w:val="41"/>
  </w:num>
  <w:num w:numId="35">
    <w:abstractNumId w:val="48"/>
  </w:num>
  <w:num w:numId="36">
    <w:abstractNumId w:val="33"/>
  </w:num>
  <w:num w:numId="37">
    <w:abstractNumId w:val="8"/>
  </w:num>
  <w:num w:numId="38">
    <w:abstractNumId w:val="18"/>
  </w:num>
  <w:num w:numId="39">
    <w:abstractNumId w:val="7"/>
  </w:num>
  <w:num w:numId="40">
    <w:abstractNumId w:val="60"/>
  </w:num>
  <w:num w:numId="41">
    <w:abstractNumId w:val="11"/>
  </w:num>
  <w:num w:numId="42">
    <w:abstractNumId w:val="47"/>
  </w:num>
  <w:num w:numId="43">
    <w:abstractNumId w:val="14"/>
  </w:num>
  <w:num w:numId="44">
    <w:abstractNumId w:val="57"/>
  </w:num>
  <w:num w:numId="45">
    <w:abstractNumId w:val="6"/>
  </w:num>
  <w:num w:numId="46">
    <w:abstractNumId w:val="58"/>
  </w:num>
  <w:num w:numId="47">
    <w:abstractNumId w:val="37"/>
  </w:num>
  <w:num w:numId="48">
    <w:abstractNumId w:val="10"/>
  </w:num>
  <w:num w:numId="49">
    <w:abstractNumId w:val="12"/>
  </w:num>
  <w:num w:numId="50">
    <w:abstractNumId w:val="59"/>
  </w:num>
  <w:num w:numId="51">
    <w:abstractNumId w:val="44"/>
  </w:num>
  <w:num w:numId="52">
    <w:abstractNumId w:val="24"/>
  </w:num>
  <w:num w:numId="53">
    <w:abstractNumId w:val="21"/>
  </w:num>
  <w:num w:numId="54">
    <w:abstractNumId w:val="23"/>
  </w:num>
  <w:num w:numId="5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num>
  <w:num w:numId="57">
    <w:abstractNumId w:val="34"/>
    <w:lvlOverride w:ilvl="0">
      <w:startOverride w:val="1"/>
    </w:lvlOverride>
  </w:num>
  <w:num w:numId="58">
    <w:abstractNumId w:val="40"/>
    <w:lvlOverride w:ilvl="0">
      <w:startOverride w:val="5"/>
    </w:lvlOverride>
  </w:num>
  <w:num w:numId="59">
    <w:abstractNumId w:val="31"/>
    <w:lvlOverride w:ilvl="0">
      <w:startOverride w:val="1"/>
    </w:lvlOverride>
  </w:num>
  <w:num w:numId="60">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il Avdala">
    <w15:presenceInfo w15:providerId="AD" w15:userId="S-1-5-21-198402810-2484599142-1078695426-8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63A10"/>
    <w:rsid w:val="00011236"/>
    <w:rsid w:val="00015220"/>
    <w:rsid w:val="00024A56"/>
    <w:rsid w:val="00032895"/>
    <w:rsid w:val="00042847"/>
    <w:rsid w:val="00074E74"/>
    <w:rsid w:val="00080FB4"/>
    <w:rsid w:val="00084002"/>
    <w:rsid w:val="000900A3"/>
    <w:rsid w:val="000910F8"/>
    <w:rsid w:val="000E2A7E"/>
    <w:rsid w:val="00137B98"/>
    <w:rsid w:val="00155848"/>
    <w:rsid w:val="00171483"/>
    <w:rsid w:val="001863BC"/>
    <w:rsid w:val="001A0D78"/>
    <w:rsid w:val="001B26AE"/>
    <w:rsid w:val="001D45DD"/>
    <w:rsid w:val="001F4150"/>
    <w:rsid w:val="001F635C"/>
    <w:rsid w:val="00204E03"/>
    <w:rsid w:val="002346D6"/>
    <w:rsid w:val="002647DB"/>
    <w:rsid w:val="00271923"/>
    <w:rsid w:val="00285E1E"/>
    <w:rsid w:val="002B238B"/>
    <w:rsid w:val="002B7EF1"/>
    <w:rsid w:val="002C19B1"/>
    <w:rsid w:val="002D2512"/>
    <w:rsid w:val="002E4E3C"/>
    <w:rsid w:val="002E5F6D"/>
    <w:rsid w:val="002F7322"/>
    <w:rsid w:val="002F795A"/>
    <w:rsid w:val="00302777"/>
    <w:rsid w:val="003155E7"/>
    <w:rsid w:val="003673DB"/>
    <w:rsid w:val="003743CB"/>
    <w:rsid w:val="00376A50"/>
    <w:rsid w:val="00384D2B"/>
    <w:rsid w:val="003851E7"/>
    <w:rsid w:val="00395AFB"/>
    <w:rsid w:val="003F338C"/>
    <w:rsid w:val="003F555D"/>
    <w:rsid w:val="003F5E5C"/>
    <w:rsid w:val="00403F08"/>
    <w:rsid w:val="004107DD"/>
    <w:rsid w:val="00411B35"/>
    <w:rsid w:val="004151D8"/>
    <w:rsid w:val="00436CF1"/>
    <w:rsid w:val="00446B9C"/>
    <w:rsid w:val="00457169"/>
    <w:rsid w:val="00476C5A"/>
    <w:rsid w:val="00482D7C"/>
    <w:rsid w:val="00483865"/>
    <w:rsid w:val="00492992"/>
    <w:rsid w:val="004A06BB"/>
    <w:rsid w:val="004A2263"/>
    <w:rsid w:val="004B4353"/>
    <w:rsid w:val="004B482D"/>
    <w:rsid w:val="004D1CD0"/>
    <w:rsid w:val="004D593D"/>
    <w:rsid w:val="004D7708"/>
    <w:rsid w:val="004E1B2D"/>
    <w:rsid w:val="004F196F"/>
    <w:rsid w:val="005037AF"/>
    <w:rsid w:val="00531DF2"/>
    <w:rsid w:val="00545B95"/>
    <w:rsid w:val="00552391"/>
    <w:rsid w:val="00563A10"/>
    <w:rsid w:val="005752E0"/>
    <w:rsid w:val="00575BF1"/>
    <w:rsid w:val="0057730D"/>
    <w:rsid w:val="00584F04"/>
    <w:rsid w:val="00594DAC"/>
    <w:rsid w:val="005E361A"/>
    <w:rsid w:val="005E5515"/>
    <w:rsid w:val="005F2F10"/>
    <w:rsid w:val="005F331D"/>
    <w:rsid w:val="005F5163"/>
    <w:rsid w:val="005F6CCF"/>
    <w:rsid w:val="00613121"/>
    <w:rsid w:val="00615461"/>
    <w:rsid w:val="00617DED"/>
    <w:rsid w:val="00620119"/>
    <w:rsid w:val="00621D1D"/>
    <w:rsid w:val="00625B9A"/>
    <w:rsid w:val="0066000B"/>
    <w:rsid w:val="00663EAD"/>
    <w:rsid w:val="00683DEB"/>
    <w:rsid w:val="00686119"/>
    <w:rsid w:val="00693FAA"/>
    <w:rsid w:val="006C35C8"/>
    <w:rsid w:val="006D4910"/>
    <w:rsid w:val="006E36A1"/>
    <w:rsid w:val="00701D12"/>
    <w:rsid w:val="00704CC1"/>
    <w:rsid w:val="007271AF"/>
    <w:rsid w:val="00787881"/>
    <w:rsid w:val="007B77C4"/>
    <w:rsid w:val="007D798D"/>
    <w:rsid w:val="007E3495"/>
    <w:rsid w:val="008074B9"/>
    <w:rsid w:val="008175FD"/>
    <w:rsid w:val="008541C0"/>
    <w:rsid w:val="00855C0A"/>
    <w:rsid w:val="0085684E"/>
    <w:rsid w:val="00897333"/>
    <w:rsid w:val="008C5195"/>
    <w:rsid w:val="008C5A38"/>
    <w:rsid w:val="008D7728"/>
    <w:rsid w:val="008E186C"/>
    <w:rsid w:val="008E27EB"/>
    <w:rsid w:val="00916710"/>
    <w:rsid w:val="00926FC8"/>
    <w:rsid w:val="0093156E"/>
    <w:rsid w:val="00931A0E"/>
    <w:rsid w:val="009339F3"/>
    <w:rsid w:val="00940DC7"/>
    <w:rsid w:val="00957875"/>
    <w:rsid w:val="00977437"/>
    <w:rsid w:val="00980A8F"/>
    <w:rsid w:val="009A3F0D"/>
    <w:rsid w:val="009A418B"/>
    <w:rsid w:val="009B6B73"/>
    <w:rsid w:val="009C1C4E"/>
    <w:rsid w:val="009C3041"/>
    <w:rsid w:val="009F0065"/>
    <w:rsid w:val="009F222E"/>
    <w:rsid w:val="00A15491"/>
    <w:rsid w:val="00A22A0C"/>
    <w:rsid w:val="00A25084"/>
    <w:rsid w:val="00A6339A"/>
    <w:rsid w:val="00A63ACD"/>
    <w:rsid w:val="00A9098B"/>
    <w:rsid w:val="00A92F01"/>
    <w:rsid w:val="00AC5CAB"/>
    <w:rsid w:val="00AE0AFB"/>
    <w:rsid w:val="00AF2FFC"/>
    <w:rsid w:val="00B06515"/>
    <w:rsid w:val="00B45B10"/>
    <w:rsid w:val="00B53158"/>
    <w:rsid w:val="00B77A19"/>
    <w:rsid w:val="00B95394"/>
    <w:rsid w:val="00BB6865"/>
    <w:rsid w:val="00BC4AD9"/>
    <w:rsid w:val="00C06D6C"/>
    <w:rsid w:val="00C225BE"/>
    <w:rsid w:val="00CC18A7"/>
    <w:rsid w:val="00CC282C"/>
    <w:rsid w:val="00CC7F79"/>
    <w:rsid w:val="00CE48D8"/>
    <w:rsid w:val="00CF56BA"/>
    <w:rsid w:val="00D15E57"/>
    <w:rsid w:val="00D337FE"/>
    <w:rsid w:val="00D353F9"/>
    <w:rsid w:val="00D55B79"/>
    <w:rsid w:val="00D8529D"/>
    <w:rsid w:val="00D8687D"/>
    <w:rsid w:val="00DA7C9D"/>
    <w:rsid w:val="00DB2052"/>
    <w:rsid w:val="00DC3068"/>
    <w:rsid w:val="00DE053C"/>
    <w:rsid w:val="00DE11E7"/>
    <w:rsid w:val="00E03C62"/>
    <w:rsid w:val="00E33164"/>
    <w:rsid w:val="00E87BEF"/>
    <w:rsid w:val="00F01F09"/>
    <w:rsid w:val="00F024B8"/>
    <w:rsid w:val="00F1584E"/>
    <w:rsid w:val="00F24BD3"/>
    <w:rsid w:val="00F443CF"/>
    <w:rsid w:val="00F4670F"/>
    <w:rsid w:val="00F56FA5"/>
    <w:rsid w:val="00F61860"/>
    <w:rsid w:val="00F827CB"/>
    <w:rsid w:val="00FA733E"/>
    <w:rsid w:val="00FB18FB"/>
    <w:rsid w:val="00FB6A6A"/>
    <w:rsid w:val="00FC04E6"/>
    <w:rsid w:val="00FD1357"/>
    <w:rsid w:val="00FF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A10"/>
    <w:pPr>
      <w:widowControl w:val="0"/>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uiPriority w:val="9"/>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uiPriority w:val="9"/>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3A10"/>
    <w:rPr>
      <w:rFonts w:ascii="Cambria" w:eastAsia="Times New Roman" w:hAnsi="Cambria" w:cs="Times New Roman"/>
      <w:b/>
      <w:bCs/>
      <w:kern w:val="32"/>
      <w:sz w:val="32"/>
      <w:szCs w:val="32"/>
      <w:lang w:val="bg-BG" w:eastAsia="bg-BG"/>
    </w:rPr>
  </w:style>
  <w:style w:type="character" w:customStyle="1" w:styleId="Heading2Char">
    <w:name w:val="Heading 2 Char"/>
    <w:link w:val="Heading2"/>
    <w:uiPriority w:val="9"/>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rsid w:val="00563A10"/>
    <w:rPr>
      <w:color w:val="0066CC"/>
      <w:u w:val="single"/>
    </w:rPr>
  </w:style>
  <w:style w:type="character" w:customStyle="1" w:styleId="3Exact">
    <w:name w:val="Основен текст (3) Exact"/>
    <w:rsid w:val="00563A10"/>
    <w:rPr>
      <w:rFonts w:ascii="Times New Roman" w:eastAsia="Times New Roman" w:hAnsi="Times New Roman" w:cs="Times New Roman"/>
      <w:b/>
      <w:bCs/>
      <w:i w:val="0"/>
      <w:iCs w:val="0"/>
      <w:smallCaps w:val="0"/>
      <w:u w:val="none"/>
    </w:rPr>
  </w:style>
  <w:style w:type="character" w:customStyle="1" w:styleId="2Exact">
    <w:name w:val="Заглавие #2 Exact"/>
    <w:rsid w:val="00563A10"/>
    <w:rPr>
      <w:rFonts w:ascii="Times New Roman" w:eastAsia="Times New Roman" w:hAnsi="Times New Roman" w:cs="Times New Roman"/>
      <w:b/>
      <w:bCs/>
      <w:i w:val="0"/>
      <w:iCs w:val="0"/>
      <w:smallCaps w:val="0"/>
      <w:u w:val="none"/>
    </w:rPr>
  </w:style>
  <w:style w:type="character" w:customStyle="1" w:styleId="3">
    <w:name w:val="Основен текст (3)_"/>
    <w:link w:val="31"/>
    <w:rsid w:val="00563A10"/>
    <w:rPr>
      <w:rFonts w:ascii="Times New Roman" w:eastAsia="Times New Roman" w:hAnsi="Times New Roman" w:cs="Times New Roman"/>
      <w:b/>
      <w:bCs/>
      <w:shd w:val="clear" w:color="auto" w:fill="FFFFFF"/>
    </w:rPr>
  </w:style>
  <w:style w:type="character" w:customStyle="1" w:styleId="4">
    <w:name w:val="Основен текст (4)_"/>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rsid w:val="00563A10"/>
    <w:rPr>
      <w:rFonts w:ascii="Times New Roman" w:eastAsia="Times New Roman" w:hAnsi="Times New Roman" w:cs="Times New Roman"/>
      <w:i w:val="0"/>
      <w:iCs w:val="0"/>
      <w:color w:val="000000"/>
      <w:spacing w:val="0"/>
      <w:w w:val="100"/>
      <w:position w:val="0"/>
      <w:sz w:val="24"/>
      <w:szCs w:val="24"/>
      <w:shd w:val="clear" w:color="auto" w:fill="FFFFFF"/>
      <w:lang w:val="en-US" w:eastAsia="en-US" w:bidi="en-US"/>
    </w:rPr>
  </w:style>
  <w:style w:type="character" w:customStyle="1" w:styleId="2">
    <w:name w:val="Основен текст (2)_"/>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link w:val="210"/>
    <w:rsid w:val="00563A10"/>
    <w:rPr>
      <w:rFonts w:ascii="Times New Roman" w:eastAsia="Times New Roman" w:hAnsi="Times New Roman" w:cs="Times New Roman"/>
      <w:b/>
      <w:bCs/>
      <w:shd w:val="clear" w:color="auto" w:fill="FFFFFF"/>
    </w:rPr>
  </w:style>
  <w:style w:type="character" w:customStyle="1" w:styleId="23">
    <w:name w:val="Заглавие #2"/>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5">
    <w:name w:val="Основен текст (2) + Курсив"/>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rsid w:val="00563A10"/>
    <w:rPr>
      <w:rFonts w:ascii="Times New Roman" w:eastAsia="Times New Roman" w:hAnsi="Times New Roman" w:cs="Times New Roman"/>
      <w:i w:val="0"/>
      <w:iCs w:val="0"/>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6">
    <w:name w:val="Основен текст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1">
    <w:name w:val="Заглавие #1_"/>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32">
    <w:name w:val="Основен текст (3)"/>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rsid w:val="00563A10"/>
    <w:rPr>
      <w:rFonts w:ascii="Times New Roman" w:eastAsia="Times New Roman" w:hAnsi="Times New Roman" w:cs="Times New Roman"/>
      <w:b w:val="0"/>
      <w:bCs w:val="0"/>
      <w:smallCaps/>
      <w:color w:val="000000"/>
      <w:spacing w:val="0"/>
      <w:w w:val="100"/>
      <w:position w:val="0"/>
      <w:sz w:val="22"/>
      <w:szCs w:val="22"/>
      <w:shd w:val="clear" w:color="auto" w:fill="FFFFFF"/>
      <w:lang w:val="bg-BG" w:eastAsia="bg-BG" w:bidi="bg-BG"/>
    </w:rPr>
  </w:style>
  <w:style w:type="character" w:customStyle="1" w:styleId="220">
    <w:name w:val="Заглавие #2 (2)_"/>
    <w:link w:val="221"/>
    <w:rsid w:val="00563A10"/>
    <w:rPr>
      <w:rFonts w:ascii="Times New Roman" w:eastAsia="Times New Roman" w:hAnsi="Times New Roman" w:cs="Times New Roman"/>
      <w:shd w:val="clear" w:color="auto" w:fill="FFFFFF"/>
    </w:rPr>
  </w:style>
  <w:style w:type="character" w:customStyle="1" w:styleId="222">
    <w:name w:val="Заглавие #2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rsid w:val="00563A10"/>
    <w:rPr>
      <w:rFonts w:ascii="Corbel" w:eastAsia="Corbel" w:hAnsi="Corbel" w:cs="Corbel"/>
      <w:i w:val="0"/>
      <w:iCs w:val="0"/>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0"/>
      <w:szCs w:val="20"/>
      <w:lang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0"/>
      <w:szCs w:val="20"/>
      <w:lang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0"/>
      <w:szCs w:val="20"/>
      <w:lang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0"/>
      <w:szCs w:val="20"/>
      <w:lang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0"/>
      <w:szCs w:val="20"/>
      <w:lang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0"/>
      <w:szCs w:val="20"/>
      <w:lang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0"/>
      <w:szCs w:val="20"/>
      <w:lang w:bidi="ar-SA"/>
    </w:rPr>
  </w:style>
  <w:style w:type="paragraph" w:styleId="Header">
    <w:name w:val="header"/>
    <w:aliases w:val="Intestazione.int.intestazione,Intestazione.int"/>
    <w:basedOn w:val="Normal"/>
    <w:link w:val="HeaderChar"/>
    <w:rsid w:val="00563A10"/>
    <w:pPr>
      <w:tabs>
        <w:tab w:val="center" w:pos="4536"/>
        <w:tab w:val="right" w:pos="9072"/>
      </w:tabs>
    </w:pPr>
  </w:style>
  <w:style w:type="character" w:customStyle="1" w:styleId="HeaderChar">
    <w:name w:val="Header Char"/>
    <w:aliases w:val="Intestazione.int.intestazione Char,Intestazione.int Char"/>
    <w:link w:val="Header"/>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563A10"/>
    <w:rPr>
      <w:rFonts w:ascii="Segoe UI" w:hAnsi="Segoe UI" w:cs="Segoe UI"/>
      <w:sz w:val="18"/>
      <w:szCs w:val="18"/>
    </w:rPr>
  </w:style>
  <w:style w:type="character" w:customStyle="1" w:styleId="BalloonTextChar">
    <w:name w:val="Balloon Text Char"/>
    <w:link w:val="BalloonText"/>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rsid w:val="00563A10"/>
    <w:rPr>
      <w:i w:val="0"/>
      <w:iCs w:val="0"/>
      <w:color w:val="0000FF"/>
      <w:u w:val="single"/>
    </w:rPr>
  </w:style>
  <w:style w:type="character" w:styleId="CommentReference">
    <w:name w:val="annotation reference"/>
    <w:uiPriority w:val="99"/>
    <w:semiHidden/>
    <w:unhideWhenUsed/>
    <w:rsid w:val="00563A10"/>
    <w:rPr>
      <w:sz w:val="16"/>
      <w:szCs w:val="16"/>
    </w:rPr>
  </w:style>
  <w:style w:type="paragraph" w:styleId="CommentText">
    <w:name w:val="annotation text"/>
    <w:basedOn w:val="Normal"/>
    <w:link w:val="CommentTextChar"/>
    <w:unhideWhenUsed/>
    <w:rsid w:val="00563A10"/>
    <w:rPr>
      <w:sz w:val="20"/>
      <w:szCs w:val="20"/>
    </w:rPr>
  </w:style>
  <w:style w:type="character" w:customStyle="1" w:styleId="CommentTextChar">
    <w:name w:val="Comment Text Char"/>
    <w:link w:val="CommentText"/>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563A10"/>
    <w:rPr>
      <w:b/>
      <w:bCs/>
    </w:rPr>
  </w:style>
  <w:style w:type="character" w:customStyle="1" w:styleId="CommentSubjectChar">
    <w:name w:val="Comment Subject Char"/>
    <w:link w:val="CommentSubject"/>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qFormat/>
    <w:rsid w:val="00563A10"/>
    <w:pPr>
      <w:ind w:left="720"/>
      <w:contextualSpacing/>
    </w:pPr>
  </w:style>
  <w:style w:type="character" w:customStyle="1" w:styleId="samedocreference1">
    <w:name w:val="samedocreference1"/>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0"/>
      <w:szCs w:val="20"/>
      <w:lang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imes New Roman"/>
      <w:color w:val="auto"/>
      <w:sz w:val="16"/>
      <w:szCs w:val="16"/>
      <w:lang w:bidi="ar-SA"/>
    </w:rPr>
  </w:style>
  <w:style w:type="character" w:customStyle="1" w:styleId="DocumentMapChar1">
    <w:name w:val="Document Map Char1"/>
    <w:aliases w:val="Char1 Char1"/>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uiPriority w:val="1"/>
    <w:locked/>
    <w:rsid w:val="00563A10"/>
    <w:rPr>
      <w:rFonts w:ascii="Courier New" w:hAnsi="Courier New" w:cs="Courier New"/>
      <w:sz w:val="22"/>
      <w:szCs w:val="22"/>
      <w:lang w:val="en-US" w:eastAsia="en-US" w:bidi="ar-SA"/>
    </w:rPr>
  </w:style>
  <w:style w:type="paragraph" w:styleId="NoSpacing">
    <w:name w:val="No Spacing"/>
    <w:link w:val="NoSpacingChar"/>
    <w:uiPriority w:val="1"/>
    <w:qFormat/>
    <w:rsid w:val="00563A10"/>
    <w:rPr>
      <w:rFonts w:ascii="Courier New" w:hAnsi="Courier New" w:cs="Courier New"/>
      <w:sz w:val="22"/>
      <w:szCs w:val="22"/>
    </w:rPr>
  </w:style>
  <w:style w:type="paragraph" w:styleId="Revision">
    <w:name w:val="Revision"/>
    <w:semiHidden/>
    <w:rsid w:val="00563A10"/>
    <w:rPr>
      <w:rFonts w:ascii="Times New Roman" w:eastAsia="Times New Roman" w:hAnsi="Times New Roman"/>
      <w:sz w:val="24"/>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pPr>
    <w:rPr>
      <w:rFonts w:ascii="Times New Roman" w:eastAsia="Times New Roman" w:hAnsi="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jc w:val="right"/>
    </w:pPr>
    <w:rPr>
      <w:rFonts w:ascii="Arial" w:eastAsia="Times New Roman" w:hAnsi="Arial"/>
      <w:sz w:val="24"/>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7"/>
      </w:numPr>
      <w:autoSpaceDE w:val="0"/>
      <w:autoSpaceDN w:val="0"/>
      <w:adjustRightInd w:val="0"/>
      <w:spacing w:after="400"/>
      <w:ind w:right="140"/>
      <w:jc w:val="both"/>
    </w:pPr>
    <w:rPr>
      <w:rFonts w:ascii="Verdana" w:eastAsia="Times New Roman" w:hAnsi="Verdana" w:cs="Times New Roman"/>
      <w:color w:val="auto"/>
      <w:sz w:val="20"/>
      <w:szCs w:val="20"/>
      <w:lang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pPr>
    <w:rPr>
      <w:rFonts w:ascii="Arial" w:eastAsia="Times New Roman" w:hAnsi="Arial"/>
      <w:sz w:val="24"/>
      <w:lang w:val="bg-BG"/>
    </w:rPr>
  </w:style>
  <w:style w:type="paragraph" w:customStyle="1" w:styleId="Style9">
    <w:name w:val="Style9"/>
    <w:basedOn w:val="Normal"/>
    <w:rsid w:val="00563A1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563A10"/>
    <w:pPr>
      <w:numPr>
        <w:numId w:val="11"/>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Calibri" w:hAnsi="Verdana" w:cs="Times New Roman"/>
      <w:color w:val="auto"/>
      <w:spacing w:val="2"/>
      <w:sz w:val="18"/>
      <w:szCs w:val="18"/>
      <w:lang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Calibri" w:hAnsi="Verdana" w:cs="Times New Roman"/>
      <w:b/>
      <w:bCs/>
      <w:color w:val="auto"/>
      <w:spacing w:val="2"/>
      <w:sz w:val="18"/>
      <w:szCs w:val="18"/>
      <w:lang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qFormat/>
    <w:rsid w:val="00563A10"/>
    <w:rPr>
      <w:rFonts w:cs="Times New Roman"/>
      <w:i/>
      <w:iCs/>
    </w:rPr>
  </w:style>
  <w:style w:type="character" w:customStyle="1" w:styleId="ListParagraphChar">
    <w:name w:val="List Paragraph Char"/>
    <w:link w:val="ListParagraph"/>
    <w:locked/>
    <w:rsid w:val="00563A10"/>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0910F8"/>
  </w:style>
  <w:style w:type="character" w:customStyle="1" w:styleId="Heading10">
    <w:name w:val="Heading #1_"/>
    <w:link w:val="Heading11"/>
    <w:rsid w:val="008C5A38"/>
    <w:rPr>
      <w:rFonts w:ascii="Verdana" w:eastAsia="Verdana" w:hAnsi="Verdana" w:cs="Verdana"/>
      <w:b/>
      <w:bCs/>
      <w:shd w:val="clear" w:color="auto" w:fill="FFFFFF"/>
    </w:rPr>
  </w:style>
  <w:style w:type="paragraph" w:customStyle="1" w:styleId="Heading11">
    <w:name w:val="Heading #11"/>
    <w:basedOn w:val="Normal"/>
    <w:link w:val="Heading10"/>
    <w:rsid w:val="008C5A38"/>
    <w:pPr>
      <w:shd w:val="clear" w:color="auto" w:fill="FFFFFF"/>
      <w:spacing w:before="480" w:after="120" w:line="242" w:lineRule="exact"/>
      <w:jc w:val="both"/>
      <w:outlineLvl w:val="0"/>
    </w:pPr>
    <w:rPr>
      <w:rFonts w:ascii="Verdana" w:eastAsia="Verdana" w:hAnsi="Verdana" w:cs="Times New Roman"/>
      <w:b/>
      <w:bCs/>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267543357">
      <w:bodyDiv w:val="1"/>
      <w:marLeft w:val="0"/>
      <w:marRight w:val="0"/>
      <w:marTop w:val="0"/>
      <w:marBottom w:val="0"/>
      <w:divBdr>
        <w:top w:val="none" w:sz="0" w:space="0" w:color="auto"/>
        <w:left w:val="none" w:sz="0" w:space="0" w:color="auto"/>
        <w:bottom w:val="none" w:sz="0" w:space="0" w:color="auto"/>
        <w:right w:val="none" w:sz="0" w:space="0" w:color="auto"/>
      </w:divBdr>
      <w:divsChild>
        <w:div w:id="21520817">
          <w:marLeft w:val="0"/>
          <w:marRight w:val="0"/>
          <w:marTop w:val="0"/>
          <w:marBottom w:val="0"/>
          <w:divBdr>
            <w:top w:val="none" w:sz="0" w:space="0" w:color="auto"/>
            <w:left w:val="none" w:sz="0" w:space="0" w:color="auto"/>
            <w:bottom w:val="none" w:sz="0" w:space="0" w:color="auto"/>
            <w:right w:val="none" w:sz="0" w:space="0" w:color="auto"/>
          </w:divBdr>
        </w:div>
        <w:div w:id="61102392">
          <w:marLeft w:val="0"/>
          <w:marRight w:val="0"/>
          <w:marTop w:val="0"/>
          <w:marBottom w:val="0"/>
          <w:divBdr>
            <w:top w:val="none" w:sz="0" w:space="0" w:color="auto"/>
            <w:left w:val="none" w:sz="0" w:space="0" w:color="auto"/>
            <w:bottom w:val="none" w:sz="0" w:space="0" w:color="auto"/>
            <w:right w:val="none" w:sz="0" w:space="0" w:color="auto"/>
          </w:divBdr>
        </w:div>
        <w:div w:id="73358810">
          <w:marLeft w:val="0"/>
          <w:marRight w:val="0"/>
          <w:marTop w:val="0"/>
          <w:marBottom w:val="0"/>
          <w:divBdr>
            <w:top w:val="none" w:sz="0" w:space="0" w:color="auto"/>
            <w:left w:val="none" w:sz="0" w:space="0" w:color="auto"/>
            <w:bottom w:val="none" w:sz="0" w:space="0" w:color="auto"/>
            <w:right w:val="none" w:sz="0" w:space="0" w:color="auto"/>
          </w:divBdr>
        </w:div>
        <w:div w:id="98991069">
          <w:marLeft w:val="0"/>
          <w:marRight w:val="0"/>
          <w:marTop w:val="0"/>
          <w:marBottom w:val="0"/>
          <w:divBdr>
            <w:top w:val="none" w:sz="0" w:space="0" w:color="auto"/>
            <w:left w:val="none" w:sz="0" w:space="0" w:color="auto"/>
            <w:bottom w:val="none" w:sz="0" w:space="0" w:color="auto"/>
            <w:right w:val="none" w:sz="0" w:space="0" w:color="auto"/>
          </w:divBdr>
        </w:div>
        <w:div w:id="101918096">
          <w:marLeft w:val="0"/>
          <w:marRight w:val="0"/>
          <w:marTop w:val="0"/>
          <w:marBottom w:val="0"/>
          <w:divBdr>
            <w:top w:val="none" w:sz="0" w:space="0" w:color="auto"/>
            <w:left w:val="none" w:sz="0" w:space="0" w:color="auto"/>
            <w:bottom w:val="none" w:sz="0" w:space="0" w:color="auto"/>
            <w:right w:val="none" w:sz="0" w:space="0" w:color="auto"/>
          </w:divBdr>
        </w:div>
        <w:div w:id="105932673">
          <w:marLeft w:val="0"/>
          <w:marRight w:val="0"/>
          <w:marTop w:val="0"/>
          <w:marBottom w:val="0"/>
          <w:divBdr>
            <w:top w:val="none" w:sz="0" w:space="0" w:color="auto"/>
            <w:left w:val="none" w:sz="0" w:space="0" w:color="auto"/>
            <w:bottom w:val="none" w:sz="0" w:space="0" w:color="auto"/>
            <w:right w:val="none" w:sz="0" w:space="0" w:color="auto"/>
          </w:divBdr>
        </w:div>
        <w:div w:id="107362043">
          <w:marLeft w:val="0"/>
          <w:marRight w:val="0"/>
          <w:marTop w:val="0"/>
          <w:marBottom w:val="0"/>
          <w:divBdr>
            <w:top w:val="none" w:sz="0" w:space="0" w:color="auto"/>
            <w:left w:val="none" w:sz="0" w:space="0" w:color="auto"/>
            <w:bottom w:val="none" w:sz="0" w:space="0" w:color="auto"/>
            <w:right w:val="none" w:sz="0" w:space="0" w:color="auto"/>
          </w:divBdr>
        </w:div>
        <w:div w:id="111173330">
          <w:marLeft w:val="0"/>
          <w:marRight w:val="0"/>
          <w:marTop w:val="0"/>
          <w:marBottom w:val="0"/>
          <w:divBdr>
            <w:top w:val="none" w:sz="0" w:space="0" w:color="auto"/>
            <w:left w:val="none" w:sz="0" w:space="0" w:color="auto"/>
            <w:bottom w:val="none" w:sz="0" w:space="0" w:color="auto"/>
            <w:right w:val="none" w:sz="0" w:space="0" w:color="auto"/>
          </w:divBdr>
        </w:div>
        <w:div w:id="129326038">
          <w:marLeft w:val="0"/>
          <w:marRight w:val="0"/>
          <w:marTop w:val="0"/>
          <w:marBottom w:val="0"/>
          <w:divBdr>
            <w:top w:val="none" w:sz="0" w:space="0" w:color="auto"/>
            <w:left w:val="none" w:sz="0" w:space="0" w:color="auto"/>
            <w:bottom w:val="none" w:sz="0" w:space="0" w:color="auto"/>
            <w:right w:val="none" w:sz="0" w:space="0" w:color="auto"/>
          </w:divBdr>
        </w:div>
        <w:div w:id="166485031">
          <w:marLeft w:val="0"/>
          <w:marRight w:val="0"/>
          <w:marTop w:val="0"/>
          <w:marBottom w:val="0"/>
          <w:divBdr>
            <w:top w:val="none" w:sz="0" w:space="0" w:color="auto"/>
            <w:left w:val="none" w:sz="0" w:space="0" w:color="auto"/>
            <w:bottom w:val="none" w:sz="0" w:space="0" w:color="auto"/>
            <w:right w:val="none" w:sz="0" w:space="0" w:color="auto"/>
          </w:divBdr>
        </w:div>
        <w:div w:id="203055648">
          <w:marLeft w:val="0"/>
          <w:marRight w:val="0"/>
          <w:marTop w:val="0"/>
          <w:marBottom w:val="0"/>
          <w:divBdr>
            <w:top w:val="none" w:sz="0" w:space="0" w:color="auto"/>
            <w:left w:val="none" w:sz="0" w:space="0" w:color="auto"/>
            <w:bottom w:val="none" w:sz="0" w:space="0" w:color="auto"/>
            <w:right w:val="none" w:sz="0" w:space="0" w:color="auto"/>
          </w:divBdr>
        </w:div>
        <w:div w:id="241573923">
          <w:marLeft w:val="0"/>
          <w:marRight w:val="0"/>
          <w:marTop w:val="0"/>
          <w:marBottom w:val="0"/>
          <w:divBdr>
            <w:top w:val="none" w:sz="0" w:space="0" w:color="auto"/>
            <w:left w:val="none" w:sz="0" w:space="0" w:color="auto"/>
            <w:bottom w:val="none" w:sz="0" w:space="0" w:color="auto"/>
            <w:right w:val="none" w:sz="0" w:space="0" w:color="auto"/>
          </w:divBdr>
        </w:div>
        <w:div w:id="256602457">
          <w:marLeft w:val="0"/>
          <w:marRight w:val="0"/>
          <w:marTop w:val="0"/>
          <w:marBottom w:val="0"/>
          <w:divBdr>
            <w:top w:val="none" w:sz="0" w:space="0" w:color="auto"/>
            <w:left w:val="none" w:sz="0" w:space="0" w:color="auto"/>
            <w:bottom w:val="none" w:sz="0" w:space="0" w:color="auto"/>
            <w:right w:val="none" w:sz="0" w:space="0" w:color="auto"/>
          </w:divBdr>
        </w:div>
        <w:div w:id="347685535">
          <w:marLeft w:val="0"/>
          <w:marRight w:val="0"/>
          <w:marTop w:val="0"/>
          <w:marBottom w:val="0"/>
          <w:divBdr>
            <w:top w:val="none" w:sz="0" w:space="0" w:color="auto"/>
            <w:left w:val="none" w:sz="0" w:space="0" w:color="auto"/>
            <w:bottom w:val="none" w:sz="0" w:space="0" w:color="auto"/>
            <w:right w:val="none" w:sz="0" w:space="0" w:color="auto"/>
          </w:divBdr>
        </w:div>
        <w:div w:id="450520611">
          <w:marLeft w:val="0"/>
          <w:marRight w:val="0"/>
          <w:marTop w:val="0"/>
          <w:marBottom w:val="0"/>
          <w:divBdr>
            <w:top w:val="none" w:sz="0" w:space="0" w:color="auto"/>
            <w:left w:val="none" w:sz="0" w:space="0" w:color="auto"/>
            <w:bottom w:val="none" w:sz="0" w:space="0" w:color="auto"/>
            <w:right w:val="none" w:sz="0" w:space="0" w:color="auto"/>
          </w:divBdr>
        </w:div>
        <w:div w:id="460539742">
          <w:marLeft w:val="0"/>
          <w:marRight w:val="0"/>
          <w:marTop w:val="0"/>
          <w:marBottom w:val="0"/>
          <w:divBdr>
            <w:top w:val="none" w:sz="0" w:space="0" w:color="auto"/>
            <w:left w:val="none" w:sz="0" w:space="0" w:color="auto"/>
            <w:bottom w:val="none" w:sz="0" w:space="0" w:color="auto"/>
            <w:right w:val="none" w:sz="0" w:space="0" w:color="auto"/>
          </w:divBdr>
        </w:div>
        <w:div w:id="481241435">
          <w:marLeft w:val="0"/>
          <w:marRight w:val="0"/>
          <w:marTop w:val="0"/>
          <w:marBottom w:val="0"/>
          <w:divBdr>
            <w:top w:val="none" w:sz="0" w:space="0" w:color="auto"/>
            <w:left w:val="none" w:sz="0" w:space="0" w:color="auto"/>
            <w:bottom w:val="none" w:sz="0" w:space="0" w:color="auto"/>
            <w:right w:val="none" w:sz="0" w:space="0" w:color="auto"/>
          </w:divBdr>
        </w:div>
        <w:div w:id="514223971">
          <w:marLeft w:val="0"/>
          <w:marRight w:val="0"/>
          <w:marTop w:val="0"/>
          <w:marBottom w:val="0"/>
          <w:divBdr>
            <w:top w:val="none" w:sz="0" w:space="0" w:color="auto"/>
            <w:left w:val="none" w:sz="0" w:space="0" w:color="auto"/>
            <w:bottom w:val="none" w:sz="0" w:space="0" w:color="auto"/>
            <w:right w:val="none" w:sz="0" w:space="0" w:color="auto"/>
          </w:divBdr>
        </w:div>
        <w:div w:id="540243681">
          <w:marLeft w:val="0"/>
          <w:marRight w:val="0"/>
          <w:marTop w:val="0"/>
          <w:marBottom w:val="0"/>
          <w:divBdr>
            <w:top w:val="none" w:sz="0" w:space="0" w:color="auto"/>
            <w:left w:val="none" w:sz="0" w:space="0" w:color="auto"/>
            <w:bottom w:val="none" w:sz="0" w:space="0" w:color="auto"/>
            <w:right w:val="none" w:sz="0" w:space="0" w:color="auto"/>
          </w:divBdr>
        </w:div>
        <w:div w:id="630788480">
          <w:marLeft w:val="0"/>
          <w:marRight w:val="0"/>
          <w:marTop w:val="0"/>
          <w:marBottom w:val="0"/>
          <w:divBdr>
            <w:top w:val="none" w:sz="0" w:space="0" w:color="auto"/>
            <w:left w:val="none" w:sz="0" w:space="0" w:color="auto"/>
            <w:bottom w:val="none" w:sz="0" w:space="0" w:color="auto"/>
            <w:right w:val="none" w:sz="0" w:space="0" w:color="auto"/>
          </w:divBdr>
        </w:div>
        <w:div w:id="705444156">
          <w:marLeft w:val="0"/>
          <w:marRight w:val="0"/>
          <w:marTop w:val="0"/>
          <w:marBottom w:val="0"/>
          <w:divBdr>
            <w:top w:val="none" w:sz="0" w:space="0" w:color="auto"/>
            <w:left w:val="none" w:sz="0" w:space="0" w:color="auto"/>
            <w:bottom w:val="none" w:sz="0" w:space="0" w:color="auto"/>
            <w:right w:val="none" w:sz="0" w:space="0" w:color="auto"/>
          </w:divBdr>
        </w:div>
        <w:div w:id="710307336">
          <w:marLeft w:val="0"/>
          <w:marRight w:val="0"/>
          <w:marTop w:val="0"/>
          <w:marBottom w:val="0"/>
          <w:divBdr>
            <w:top w:val="none" w:sz="0" w:space="0" w:color="auto"/>
            <w:left w:val="none" w:sz="0" w:space="0" w:color="auto"/>
            <w:bottom w:val="none" w:sz="0" w:space="0" w:color="auto"/>
            <w:right w:val="none" w:sz="0" w:space="0" w:color="auto"/>
          </w:divBdr>
        </w:div>
        <w:div w:id="757018554">
          <w:marLeft w:val="0"/>
          <w:marRight w:val="0"/>
          <w:marTop w:val="0"/>
          <w:marBottom w:val="0"/>
          <w:divBdr>
            <w:top w:val="none" w:sz="0" w:space="0" w:color="auto"/>
            <w:left w:val="none" w:sz="0" w:space="0" w:color="auto"/>
            <w:bottom w:val="none" w:sz="0" w:space="0" w:color="auto"/>
            <w:right w:val="none" w:sz="0" w:space="0" w:color="auto"/>
          </w:divBdr>
        </w:div>
        <w:div w:id="799106084">
          <w:marLeft w:val="0"/>
          <w:marRight w:val="0"/>
          <w:marTop w:val="0"/>
          <w:marBottom w:val="0"/>
          <w:divBdr>
            <w:top w:val="none" w:sz="0" w:space="0" w:color="auto"/>
            <w:left w:val="none" w:sz="0" w:space="0" w:color="auto"/>
            <w:bottom w:val="none" w:sz="0" w:space="0" w:color="auto"/>
            <w:right w:val="none" w:sz="0" w:space="0" w:color="auto"/>
          </w:divBdr>
        </w:div>
        <w:div w:id="800536143">
          <w:marLeft w:val="0"/>
          <w:marRight w:val="0"/>
          <w:marTop w:val="0"/>
          <w:marBottom w:val="0"/>
          <w:divBdr>
            <w:top w:val="none" w:sz="0" w:space="0" w:color="auto"/>
            <w:left w:val="none" w:sz="0" w:space="0" w:color="auto"/>
            <w:bottom w:val="none" w:sz="0" w:space="0" w:color="auto"/>
            <w:right w:val="none" w:sz="0" w:space="0" w:color="auto"/>
          </w:divBdr>
        </w:div>
        <w:div w:id="838158598">
          <w:marLeft w:val="0"/>
          <w:marRight w:val="0"/>
          <w:marTop w:val="0"/>
          <w:marBottom w:val="0"/>
          <w:divBdr>
            <w:top w:val="none" w:sz="0" w:space="0" w:color="auto"/>
            <w:left w:val="none" w:sz="0" w:space="0" w:color="auto"/>
            <w:bottom w:val="none" w:sz="0" w:space="0" w:color="auto"/>
            <w:right w:val="none" w:sz="0" w:space="0" w:color="auto"/>
          </w:divBdr>
        </w:div>
        <w:div w:id="899827067">
          <w:marLeft w:val="0"/>
          <w:marRight w:val="0"/>
          <w:marTop w:val="0"/>
          <w:marBottom w:val="0"/>
          <w:divBdr>
            <w:top w:val="none" w:sz="0" w:space="0" w:color="auto"/>
            <w:left w:val="none" w:sz="0" w:space="0" w:color="auto"/>
            <w:bottom w:val="none" w:sz="0" w:space="0" w:color="auto"/>
            <w:right w:val="none" w:sz="0" w:space="0" w:color="auto"/>
          </w:divBdr>
        </w:div>
        <w:div w:id="979967542">
          <w:marLeft w:val="0"/>
          <w:marRight w:val="0"/>
          <w:marTop w:val="0"/>
          <w:marBottom w:val="0"/>
          <w:divBdr>
            <w:top w:val="none" w:sz="0" w:space="0" w:color="auto"/>
            <w:left w:val="none" w:sz="0" w:space="0" w:color="auto"/>
            <w:bottom w:val="none" w:sz="0" w:space="0" w:color="auto"/>
            <w:right w:val="none" w:sz="0" w:space="0" w:color="auto"/>
          </w:divBdr>
        </w:div>
        <w:div w:id="1070814312">
          <w:marLeft w:val="0"/>
          <w:marRight w:val="0"/>
          <w:marTop w:val="0"/>
          <w:marBottom w:val="0"/>
          <w:divBdr>
            <w:top w:val="none" w:sz="0" w:space="0" w:color="auto"/>
            <w:left w:val="none" w:sz="0" w:space="0" w:color="auto"/>
            <w:bottom w:val="none" w:sz="0" w:space="0" w:color="auto"/>
            <w:right w:val="none" w:sz="0" w:space="0" w:color="auto"/>
          </w:divBdr>
        </w:div>
        <w:div w:id="1087725652">
          <w:marLeft w:val="0"/>
          <w:marRight w:val="0"/>
          <w:marTop w:val="0"/>
          <w:marBottom w:val="0"/>
          <w:divBdr>
            <w:top w:val="none" w:sz="0" w:space="0" w:color="auto"/>
            <w:left w:val="none" w:sz="0" w:space="0" w:color="auto"/>
            <w:bottom w:val="none" w:sz="0" w:space="0" w:color="auto"/>
            <w:right w:val="none" w:sz="0" w:space="0" w:color="auto"/>
          </w:divBdr>
        </w:div>
        <w:div w:id="1108083643">
          <w:marLeft w:val="0"/>
          <w:marRight w:val="0"/>
          <w:marTop w:val="0"/>
          <w:marBottom w:val="0"/>
          <w:divBdr>
            <w:top w:val="none" w:sz="0" w:space="0" w:color="auto"/>
            <w:left w:val="none" w:sz="0" w:space="0" w:color="auto"/>
            <w:bottom w:val="none" w:sz="0" w:space="0" w:color="auto"/>
            <w:right w:val="none" w:sz="0" w:space="0" w:color="auto"/>
          </w:divBdr>
        </w:div>
        <w:div w:id="1183786771">
          <w:marLeft w:val="0"/>
          <w:marRight w:val="0"/>
          <w:marTop w:val="0"/>
          <w:marBottom w:val="0"/>
          <w:divBdr>
            <w:top w:val="none" w:sz="0" w:space="0" w:color="auto"/>
            <w:left w:val="none" w:sz="0" w:space="0" w:color="auto"/>
            <w:bottom w:val="none" w:sz="0" w:space="0" w:color="auto"/>
            <w:right w:val="none" w:sz="0" w:space="0" w:color="auto"/>
          </w:divBdr>
        </w:div>
        <w:div w:id="1213224661">
          <w:marLeft w:val="0"/>
          <w:marRight w:val="0"/>
          <w:marTop w:val="0"/>
          <w:marBottom w:val="0"/>
          <w:divBdr>
            <w:top w:val="none" w:sz="0" w:space="0" w:color="auto"/>
            <w:left w:val="none" w:sz="0" w:space="0" w:color="auto"/>
            <w:bottom w:val="none" w:sz="0" w:space="0" w:color="auto"/>
            <w:right w:val="none" w:sz="0" w:space="0" w:color="auto"/>
          </w:divBdr>
        </w:div>
        <w:div w:id="1259287344">
          <w:marLeft w:val="0"/>
          <w:marRight w:val="0"/>
          <w:marTop w:val="0"/>
          <w:marBottom w:val="0"/>
          <w:divBdr>
            <w:top w:val="none" w:sz="0" w:space="0" w:color="auto"/>
            <w:left w:val="none" w:sz="0" w:space="0" w:color="auto"/>
            <w:bottom w:val="none" w:sz="0" w:space="0" w:color="auto"/>
            <w:right w:val="none" w:sz="0" w:space="0" w:color="auto"/>
          </w:divBdr>
        </w:div>
        <w:div w:id="1282414953">
          <w:marLeft w:val="0"/>
          <w:marRight w:val="0"/>
          <w:marTop w:val="0"/>
          <w:marBottom w:val="0"/>
          <w:divBdr>
            <w:top w:val="none" w:sz="0" w:space="0" w:color="auto"/>
            <w:left w:val="none" w:sz="0" w:space="0" w:color="auto"/>
            <w:bottom w:val="none" w:sz="0" w:space="0" w:color="auto"/>
            <w:right w:val="none" w:sz="0" w:space="0" w:color="auto"/>
          </w:divBdr>
        </w:div>
        <w:div w:id="1348407824">
          <w:marLeft w:val="0"/>
          <w:marRight w:val="0"/>
          <w:marTop w:val="0"/>
          <w:marBottom w:val="0"/>
          <w:divBdr>
            <w:top w:val="none" w:sz="0" w:space="0" w:color="auto"/>
            <w:left w:val="none" w:sz="0" w:space="0" w:color="auto"/>
            <w:bottom w:val="none" w:sz="0" w:space="0" w:color="auto"/>
            <w:right w:val="none" w:sz="0" w:space="0" w:color="auto"/>
          </w:divBdr>
        </w:div>
        <w:div w:id="1447967074">
          <w:marLeft w:val="0"/>
          <w:marRight w:val="0"/>
          <w:marTop w:val="0"/>
          <w:marBottom w:val="0"/>
          <w:divBdr>
            <w:top w:val="none" w:sz="0" w:space="0" w:color="auto"/>
            <w:left w:val="none" w:sz="0" w:space="0" w:color="auto"/>
            <w:bottom w:val="none" w:sz="0" w:space="0" w:color="auto"/>
            <w:right w:val="none" w:sz="0" w:space="0" w:color="auto"/>
          </w:divBdr>
        </w:div>
        <w:div w:id="1458569332">
          <w:marLeft w:val="0"/>
          <w:marRight w:val="0"/>
          <w:marTop w:val="0"/>
          <w:marBottom w:val="0"/>
          <w:divBdr>
            <w:top w:val="none" w:sz="0" w:space="0" w:color="auto"/>
            <w:left w:val="none" w:sz="0" w:space="0" w:color="auto"/>
            <w:bottom w:val="none" w:sz="0" w:space="0" w:color="auto"/>
            <w:right w:val="none" w:sz="0" w:space="0" w:color="auto"/>
          </w:divBdr>
        </w:div>
        <w:div w:id="1469660861">
          <w:marLeft w:val="0"/>
          <w:marRight w:val="0"/>
          <w:marTop w:val="0"/>
          <w:marBottom w:val="0"/>
          <w:divBdr>
            <w:top w:val="none" w:sz="0" w:space="0" w:color="auto"/>
            <w:left w:val="none" w:sz="0" w:space="0" w:color="auto"/>
            <w:bottom w:val="none" w:sz="0" w:space="0" w:color="auto"/>
            <w:right w:val="none" w:sz="0" w:space="0" w:color="auto"/>
          </w:divBdr>
        </w:div>
        <w:div w:id="1493832550">
          <w:marLeft w:val="0"/>
          <w:marRight w:val="0"/>
          <w:marTop w:val="0"/>
          <w:marBottom w:val="0"/>
          <w:divBdr>
            <w:top w:val="none" w:sz="0" w:space="0" w:color="auto"/>
            <w:left w:val="none" w:sz="0" w:space="0" w:color="auto"/>
            <w:bottom w:val="none" w:sz="0" w:space="0" w:color="auto"/>
            <w:right w:val="none" w:sz="0" w:space="0" w:color="auto"/>
          </w:divBdr>
        </w:div>
        <w:div w:id="1513108611">
          <w:marLeft w:val="0"/>
          <w:marRight w:val="0"/>
          <w:marTop w:val="0"/>
          <w:marBottom w:val="0"/>
          <w:divBdr>
            <w:top w:val="none" w:sz="0" w:space="0" w:color="auto"/>
            <w:left w:val="none" w:sz="0" w:space="0" w:color="auto"/>
            <w:bottom w:val="none" w:sz="0" w:space="0" w:color="auto"/>
            <w:right w:val="none" w:sz="0" w:space="0" w:color="auto"/>
          </w:divBdr>
        </w:div>
        <w:div w:id="1516844654">
          <w:marLeft w:val="0"/>
          <w:marRight w:val="0"/>
          <w:marTop w:val="0"/>
          <w:marBottom w:val="0"/>
          <w:divBdr>
            <w:top w:val="none" w:sz="0" w:space="0" w:color="auto"/>
            <w:left w:val="none" w:sz="0" w:space="0" w:color="auto"/>
            <w:bottom w:val="none" w:sz="0" w:space="0" w:color="auto"/>
            <w:right w:val="none" w:sz="0" w:space="0" w:color="auto"/>
          </w:divBdr>
        </w:div>
        <w:div w:id="1536581582">
          <w:marLeft w:val="0"/>
          <w:marRight w:val="0"/>
          <w:marTop w:val="0"/>
          <w:marBottom w:val="0"/>
          <w:divBdr>
            <w:top w:val="none" w:sz="0" w:space="0" w:color="auto"/>
            <w:left w:val="none" w:sz="0" w:space="0" w:color="auto"/>
            <w:bottom w:val="none" w:sz="0" w:space="0" w:color="auto"/>
            <w:right w:val="none" w:sz="0" w:space="0" w:color="auto"/>
          </w:divBdr>
        </w:div>
        <w:div w:id="1561289819">
          <w:marLeft w:val="0"/>
          <w:marRight w:val="0"/>
          <w:marTop w:val="0"/>
          <w:marBottom w:val="0"/>
          <w:divBdr>
            <w:top w:val="none" w:sz="0" w:space="0" w:color="auto"/>
            <w:left w:val="none" w:sz="0" w:space="0" w:color="auto"/>
            <w:bottom w:val="none" w:sz="0" w:space="0" w:color="auto"/>
            <w:right w:val="none" w:sz="0" w:space="0" w:color="auto"/>
          </w:divBdr>
        </w:div>
        <w:div w:id="1620261904">
          <w:marLeft w:val="0"/>
          <w:marRight w:val="0"/>
          <w:marTop w:val="0"/>
          <w:marBottom w:val="0"/>
          <w:divBdr>
            <w:top w:val="none" w:sz="0" w:space="0" w:color="auto"/>
            <w:left w:val="none" w:sz="0" w:space="0" w:color="auto"/>
            <w:bottom w:val="none" w:sz="0" w:space="0" w:color="auto"/>
            <w:right w:val="none" w:sz="0" w:space="0" w:color="auto"/>
          </w:divBdr>
        </w:div>
        <w:div w:id="1704282460">
          <w:marLeft w:val="0"/>
          <w:marRight w:val="0"/>
          <w:marTop w:val="0"/>
          <w:marBottom w:val="0"/>
          <w:divBdr>
            <w:top w:val="none" w:sz="0" w:space="0" w:color="auto"/>
            <w:left w:val="none" w:sz="0" w:space="0" w:color="auto"/>
            <w:bottom w:val="none" w:sz="0" w:space="0" w:color="auto"/>
            <w:right w:val="none" w:sz="0" w:space="0" w:color="auto"/>
          </w:divBdr>
        </w:div>
        <w:div w:id="1720394454">
          <w:marLeft w:val="0"/>
          <w:marRight w:val="0"/>
          <w:marTop w:val="0"/>
          <w:marBottom w:val="0"/>
          <w:divBdr>
            <w:top w:val="none" w:sz="0" w:space="0" w:color="auto"/>
            <w:left w:val="none" w:sz="0" w:space="0" w:color="auto"/>
            <w:bottom w:val="none" w:sz="0" w:space="0" w:color="auto"/>
            <w:right w:val="none" w:sz="0" w:space="0" w:color="auto"/>
          </w:divBdr>
        </w:div>
        <w:div w:id="1759713351">
          <w:marLeft w:val="0"/>
          <w:marRight w:val="0"/>
          <w:marTop w:val="0"/>
          <w:marBottom w:val="0"/>
          <w:divBdr>
            <w:top w:val="none" w:sz="0" w:space="0" w:color="auto"/>
            <w:left w:val="none" w:sz="0" w:space="0" w:color="auto"/>
            <w:bottom w:val="none" w:sz="0" w:space="0" w:color="auto"/>
            <w:right w:val="none" w:sz="0" w:space="0" w:color="auto"/>
          </w:divBdr>
        </w:div>
        <w:div w:id="1795561594">
          <w:marLeft w:val="0"/>
          <w:marRight w:val="0"/>
          <w:marTop w:val="0"/>
          <w:marBottom w:val="0"/>
          <w:divBdr>
            <w:top w:val="none" w:sz="0" w:space="0" w:color="auto"/>
            <w:left w:val="none" w:sz="0" w:space="0" w:color="auto"/>
            <w:bottom w:val="none" w:sz="0" w:space="0" w:color="auto"/>
            <w:right w:val="none" w:sz="0" w:space="0" w:color="auto"/>
          </w:divBdr>
        </w:div>
        <w:div w:id="1824009662">
          <w:marLeft w:val="0"/>
          <w:marRight w:val="0"/>
          <w:marTop w:val="0"/>
          <w:marBottom w:val="0"/>
          <w:divBdr>
            <w:top w:val="none" w:sz="0" w:space="0" w:color="auto"/>
            <w:left w:val="none" w:sz="0" w:space="0" w:color="auto"/>
            <w:bottom w:val="none" w:sz="0" w:space="0" w:color="auto"/>
            <w:right w:val="none" w:sz="0" w:space="0" w:color="auto"/>
          </w:divBdr>
        </w:div>
        <w:div w:id="1860466701">
          <w:marLeft w:val="0"/>
          <w:marRight w:val="0"/>
          <w:marTop w:val="0"/>
          <w:marBottom w:val="0"/>
          <w:divBdr>
            <w:top w:val="none" w:sz="0" w:space="0" w:color="auto"/>
            <w:left w:val="none" w:sz="0" w:space="0" w:color="auto"/>
            <w:bottom w:val="none" w:sz="0" w:space="0" w:color="auto"/>
            <w:right w:val="none" w:sz="0" w:space="0" w:color="auto"/>
          </w:divBdr>
        </w:div>
        <w:div w:id="1865365994">
          <w:marLeft w:val="0"/>
          <w:marRight w:val="0"/>
          <w:marTop w:val="0"/>
          <w:marBottom w:val="0"/>
          <w:divBdr>
            <w:top w:val="none" w:sz="0" w:space="0" w:color="auto"/>
            <w:left w:val="none" w:sz="0" w:space="0" w:color="auto"/>
            <w:bottom w:val="none" w:sz="0" w:space="0" w:color="auto"/>
            <w:right w:val="none" w:sz="0" w:space="0" w:color="auto"/>
          </w:divBdr>
        </w:div>
        <w:div w:id="1896695856">
          <w:marLeft w:val="0"/>
          <w:marRight w:val="0"/>
          <w:marTop w:val="0"/>
          <w:marBottom w:val="0"/>
          <w:divBdr>
            <w:top w:val="none" w:sz="0" w:space="0" w:color="auto"/>
            <w:left w:val="none" w:sz="0" w:space="0" w:color="auto"/>
            <w:bottom w:val="none" w:sz="0" w:space="0" w:color="auto"/>
            <w:right w:val="none" w:sz="0" w:space="0" w:color="auto"/>
          </w:divBdr>
        </w:div>
        <w:div w:id="1902861068">
          <w:marLeft w:val="0"/>
          <w:marRight w:val="0"/>
          <w:marTop w:val="0"/>
          <w:marBottom w:val="0"/>
          <w:divBdr>
            <w:top w:val="none" w:sz="0" w:space="0" w:color="auto"/>
            <w:left w:val="none" w:sz="0" w:space="0" w:color="auto"/>
            <w:bottom w:val="none" w:sz="0" w:space="0" w:color="auto"/>
            <w:right w:val="none" w:sz="0" w:space="0" w:color="auto"/>
          </w:divBdr>
        </w:div>
        <w:div w:id="1909922756">
          <w:marLeft w:val="0"/>
          <w:marRight w:val="0"/>
          <w:marTop w:val="0"/>
          <w:marBottom w:val="0"/>
          <w:divBdr>
            <w:top w:val="none" w:sz="0" w:space="0" w:color="auto"/>
            <w:left w:val="none" w:sz="0" w:space="0" w:color="auto"/>
            <w:bottom w:val="none" w:sz="0" w:space="0" w:color="auto"/>
            <w:right w:val="none" w:sz="0" w:space="0" w:color="auto"/>
          </w:divBdr>
        </w:div>
        <w:div w:id="1922719570">
          <w:marLeft w:val="0"/>
          <w:marRight w:val="0"/>
          <w:marTop w:val="0"/>
          <w:marBottom w:val="0"/>
          <w:divBdr>
            <w:top w:val="none" w:sz="0" w:space="0" w:color="auto"/>
            <w:left w:val="none" w:sz="0" w:space="0" w:color="auto"/>
            <w:bottom w:val="none" w:sz="0" w:space="0" w:color="auto"/>
            <w:right w:val="none" w:sz="0" w:space="0" w:color="auto"/>
          </w:divBdr>
        </w:div>
        <w:div w:id="1962034453">
          <w:marLeft w:val="0"/>
          <w:marRight w:val="0"/>
          <w:marTop w:val="0"/>
          <w:marBottom w:val="0"/>
          <w:divBdr>
            <w:top w:val="none" w:sz="0" w:space="0" w:color="auto"/>
            <w:left w:val="none" w:sz="0" w:space="0" w:color="auto"/>
            <w:bottom w:val="none" w:sz="0" w:space="0" w:color="auto"/>
            <w:right w:val="none" w:sz="0" w:space="0" w:color="auto"/>
          </w:divBdr>
        </w:div>
        <w:div w:id="1975981722">
          <w:marLeft w:val="0"/>
          <w:marRight w:val="0"/>
          <w:marTop w:val="0"/>
          <w:marBottom w:val="0"/>
          <w:divBdr>
            <w:top w:val="none" w:sz="0" w:space="0" w:color="auto"/>
            <w:left w:val="none" w:sz="0" w:space="0" w:color="auto"/>
            <w:bottom w:val="none" w:sz="0" w:space="0" w:color="auto"/>
            <w:right w:val="none" w:sz="0" w:space="0" w:color="auto"/>
          </w:divBdr>
        </w:div>
        <w:div w:id="2010406626">
          <w:marLeft w:val="0"/>
          <w:marRight w:val="0"/>
          <w:marTop w:val="0"/>
          <w:marBottom w:val="0"/>
          <w:divBdr>
            <w:top w:val="none" w:sz="0" w:space="0" w:color="auto"/>
            <w:left w:val="none" w:sz="0" w:space="0" w:color="auto"/>
            <w:bottom w:val="none" w:sz="0" w:space="0" w:color="auto"/>
            <w:right w:val="none" w:sz="0" w:space="0" w:color="auto"/>
          </w:divBdr>
        </w:div>
        <w:div w:id="2089884616">
          <w:marLeft w:val="0"/>
          <w:marRight w:val="0"/>
          <w:marTop w:val="0"/>
          <w:marBottom w:val="0"/>
          <w:divBdr>
            <w:top w:val="none" w:sz="0" w:space="0" w:color="auto"/>
            <w:left w:val="none" w:sz="0" w:space="0" w:color="auto"/>
            <w:bottom w:val="none" w:sz="0" w:space="0" w:color="auto"/>
            <w:right w:val="none" w:sz="0" w:space="0" w:color="auto"/>
          </w:divBdr>
        </w:div>
      </w:divsChild>
    </w:div>
    <w:div w:id="268852758">
      <w:bodyDiv w:val="1"/>
      <w:marLeft w:val="0"/>
      <w:marRight w:val="0"/>
      <w:marTop w:val="0"/>
      <w:marBottom w:val="0"/>
      <w:divBdr>
        <w:top w:val="none" w:sz="0" w:space="0" w:color="auto"/>
        <w:left w:val="none" w:sz="0" w:space="0" w:color="auto"/>
        <w:bottom w:val="none" w:sz="0" w:space="0" w:color="auto"/>
        <w:right w:val="none" w:sz="0" w:space="0" w:color="auto"/>
      </w:divBdr>
    </w:div>
    <w:div w:id="549731438">
      <w:bodyDiv w:val="1"/>
      <w:marLeft w:val="0"/>
      <w:marRight w:val="0"/>
      <w:marTop w:val="0"/>
      <w:marBottom w:val="0"/>
      <w:divBdr>
        <w:top w:val="none" w:sz="0" w:space="0" w:color="auto"/>
        <w:left w:val="none" w:sz="0" w:space="0" w:color="auto"/>
        <w:bottom w:val="none" w:sz="0" w:space="0" w:color="auto"/>
        <w:right w:val="none" w:sz="0" w:space="0" w:color="auto"/>
      </w:divBdr>
    </w:div>
    <w:div w:id="619804346">
      <w:bodyDiv w:val="1"/>
      <w:marLeft w:val="0"/>
      <w:marRight w:val="0"/>
      <w:marTop w:val="0"/>
      <w:marBottom w:val="0"/>
      <w:divBdr>
        <w:top w:val="none" w:sz="0" w:space="0" w:color="auto"/>
        <w:left w:val="none" w:sz="0" w:space="0" w:color="auto"/>
        <w:bottom w:val="none" w:sz="0" w:space="0" w:color="auto"/>
        <w:right w:val="none" w:sz="0" w:space="0" w:color="auto"/>
      </w:divBdr>
    </w:div>
    <w:div w:id="849177294">
      <w:bodyDiv w:val="1"/>
      <w:marLeft w:val="0"/>
      <w:marRight w:val="0"/>
      <w:marTop w:val="0"/>
      <w:marBottom w:val="0"/>
      <w:divBdr>
        <w:top w:val="none" w:sz="0" w:space="0" w:color="auto"/>
        <w:left w:val="none" w:sz="0" w:space="0" w:color="auto"/>
        <w:bottom w:val="none" w:sz="0" w:space="0" w:color="auto"/>
        <w:right w:val="none" w:sz="0" w:space="0" w:color="auto"/>
      </w:divBdr>
    </w:div>
    <w:div w:id="937299747">
      <w:bodyDiv w:val="1"/>
      <w:marLeft w:val="0"/>
      <w:marRight w:val="0"/>
      <w:marTop w:val="0"/>
      <w:marBottom w:val="0"/>
      <w:divBdr>
        <w:top w:val="none" w:sz="0" w:space="0" w:color="auto"/>
        <w:left w:val="none" w:sz="0" w:space="0" w:color="auto"/>
        <w:bottom w:val="none" w:sz="0" w:space="0" w:color="auto"/>
        <w:right w:val="none" w:sz="0" w:space="0" w:color="auto"/>
      </w:divBdr>
    </w:div>
    <w:div w:id="1192379846">
      <w:bodyDiv w:val="1"/>
      <w:marLeft w:val="0"/>
      <w:marRight w:val="0"/>
      <w:marTop w:val="0"/>
      <w:marBottom w:val="0"/>
      <w:divBdr>
        <w:top w:val="none" w:sz="0" w:space="0" w:color="auto"/>
        <w:left w:val="none" w:sz="0" w:space="0" w:color="auto"/>
        <w:bottom w:val="none" w:sz="0" w:space="0" w:color="auto"/>
        <w:right w:val="none" w:sz="0" w:space="0" w:color="auto"/>
      </w:divBdr>
    </w:div>
    <w:div w:id="1256404234">
      <w:bodyDiv w:val="1"/>
      <w:marLeft w:val="0"/>
      <w:marRight w:val="0"/>
      <w:marTop w:val="0"/>
      <w:marBottom w:val="0"/>
      <w:divBdr>
        <w:top w:val="none" w:sz="0" w:space="0" w:color="auto"/>
        <w:left w:val="none" w:sz="0" w:space="0" w:color="auto"/>
        <w:bottom w:val="none" w:sz="0" w:space="0" w:color="auto"/>
        <w:right w:val="none" w:sz="0" w:space="0" w:color="auto"/>
      </w:divBdr>
    </w:div>
    <w:div w:id="1400441032">
      <w:bodyDiv w:val="1"/>
      <w:marLeft w:val="0"/>
      <w:marRight w:val="0"/>
      <w:marTop w:val="0"/>
      <w:marBottom w:val="0"/>
      <w:divBdr>
        <w:top w:val="none" w:sz="0" w:space="0" w:color="auto"/>
        <w:left w:val="none" w:sz="0" w:space="0" w:color="auto"/>
        <w:bottom w:val="none" w:sz="0" w:space="0" w:color="auto"/>
        <w:right w:val="none" w:sz="0" w:space="0" w:color="auto"/>
      </w:divBdr>
    </w:div>
    <w:div w:id="1433281449">
      <w:bodyDiv w:val="1"/>
      <w:marLeft w:val="0"/>
      <w:marRight w:val="0"/>
      <w:marTop w:val="0"/>
      <w:marBottom w:val="0"/>
      <w:divBdr>
        <w:top w:val="none" w:sz="0" w:space="0" w:color="auto"/>
        <w:left w:val="none" w:sz="0" w:space="0" w:color="auto"/>
        <w:bottom w:val="none" w:sz="0" w:space="0" w:color="auto"/>
        <w:right w:val="none" w:sz="0" w:space="0" w:color="auto"/>
      </w:divBdr>
    </w:div>
    <w:div w:id="17363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A5B4-653C-48BE-AD3A-E4FE8C4D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8335</Words>
  <Characters>47513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55737</CharactersWithSpaces>
  <SharedDoc>false</SharedDoc>
  <HLinks>
    <vt:vector size="6" baseType="variant">
      <vt:variant>
        <vt:i4>8192073</vt:i4>
      </vt:variant>
      <vt:variant>
        <vt:i4>0</vt:i4>
      </vt:variant>
      <vt:variant>
        <vt:i4>0</vt:i4>
      </vt:variant>
      <vt:variant>
        <vt:i4>5</vt:i4>
      </vt:variant>
      <vt:variant>
        <vt:lpwstr>apis://Base=NARH&amp;DocCode=40656&amp;ToPar=Par1_Pt64&amp;Type=201/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PR-116</cp:lastModifiedBy>
  <cp:revision>4</cp:revision>
  <cp:lastPrinted>2019-01-03T08:34:00Z</cp:lastPrinted>
  <dcterms:created xsi:type="dcterms:W3CDTF">2020-04-21T11:05:00Z</dcterms:created>
  <dcterms:modified xsi:type="dcterms:W3CDTF">2020-04-29T10:02:00Z</dcterms:modified>
</cp:coreProperties>
</file>