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4B" w:rsidRPr="00B30293" w:rsidRDefault="008D774B" w:rsidP="008D774B">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8D774B" w:rsidRPr="00B30293" w:rsidRDefault="008D774B" w:rsidP="008D774B">
      <w:pPr>
        <w:spacing w:before="120"/>
        <w:rPr>
          <w:rFonts w:ascii="Times New Roman" w:hAnsi="Times New Roman" w:cs="Times New Roman"/>
          <w:b/>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8D774B" w:rsidRPr="00B30293" w:rsidRDefault="008D774B" w:rsidP="008D774B">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7"/>
        <w:gridCol w:w="4243"/>
      </w:tblGrid>
      <w:tr w:rsidR="008D774B" w:rsidRPr="00B30293" w:rsidTr="001D4A9D">
        <w:trPr>
          <w:trHeight w:val="458"/>
        </w:trPr>
        <w:tc>
          <w:tcPr>
            <w:tcW w:w="6211" w:type="dxa"/>
          </w:tcPr>
          <w:p w:rsidR="008D774B" w:rsidRPr="00B30293" w:rsidRDefault="008D774B" w:rsidP="001D4A9D">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8D774B" w:rsidRPr="00B30293" w:rsidRDefault="008D774B" w:rsidP="001D4A9D">
            <w:pPr>
              <w:spacing w:before="40"/>
              <w:jc w:val="both"/>
              <w:rPr>
                <w:rFonts w:ascii="Times New Roman" w:hAnsi="Times New Roman" w:cs="Times New Roman"/>
                <w:bCs/>
              </w:rPr>
            </w:pPr>
          </w:p>
        </w:tc>
      </w:tr>
      <w:tr w:rsidR="008D774B" w:rsidRPr="00B30293" w:rsidTr="001D4A9D">
        <w:trPr>
          <w:trHeight w:val="1340"/>
        </w:trPr>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ЕИК/БУЛСТАТ/ЕГН</w:t>
            </w:r>
          </w:p>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8D774B" w:rsidRPr="00B30293" w:rsidRDefault="008D774B" w:rsidP="001D4A9D">
            <w:pPr>
              <w:jc w:val="both"/>
              <w:rPr>
                <w:rFonts w:ascii="Times New Roman" w:hAnsi="Times New Roman" w:cs="Times New Roman"/>
                <w:bCs/>
              </w:rPr>
            </w:pPr>
          </w:p>
          <w:p w:rsidR="008D774B" w:rsidRPr="00B30293" w:rsidRDefault="008D774B" w:rsidP="001D4A9D">
            <w:pPr>
              <w:jc w:val="both"/>
              <w:rPr>
                <w:rFonts w:ascii="Times New Roman" w:hAnsi="Times New Roman" w:cs="Times New Roman"/>
                <w:bCs/>
              </w:rPr>
            </w:pPr>
          </w:p>
        </w:tc>
      </w:tr>
      <w:tr w:rsidR="008D774B" w:rsidRPr="00B30293" w:rsidTr="001D4A9D">
        <w:trPr>
          <w:trHeight w:val="890"/>
        </w:trPr>
        <w:tc>
          <w:tcPr>
            <w:tcW w:w="6211" w:type="dxa"/>
          </w:tcPr>
          <w:p w:rsidR="008D774B" w:rsidRPr="00B30293" w:rsidRDefault="008D774B" w:rsidP="001D4A9D">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rPr>
          <w:trHeight w:val="278"/>
        </w:trPr>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D73056">
            <w:pPr>
              <w:numPr>
                <w:ilvl w:val="0"/>
                <w:numId w:val="13"/>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D73056">
            <w:pPr>
              <w:numPr>
                <w:ilvl w:val="0"/>
                <w:numId w:val="13"/>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D73056">
            <w:pPr>
              <w:numPr>
                <w:ilvl w:val="0"/>
                <w:numId w:val="13"/>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D73056">
            <w:pPr>
              <w:numPr>
                <w:ilvl w:val="0"/>
                <w:numId w:val="13"/>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E-mail адрес:</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10471" w:type="dxa"/>
            <w:gridSpan w:val="2"/>
          </w:tcPr>
          <w:p w:rsidR="008D774B" w:rsidRPr="00B30293" w:rsidRDefault="008D774B" w:rsidP="001D4A9D">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8D774B" w:rsidRPr="00B30293" w:rsidTr="001D4A9D">
        <w:trPr>
          <w:trHeight w:val="890"/>
        </w:trPr>
        <w:tc>
          <w:tcPr>
            <w:tcW w:w="10471" w:type="dxa"/>
            <w:gridSpan w:val="2"/>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8D774B" w:rsidRPr="00B30293" w:rsidRDefault="008D774B" w:rsidP="001D4A9D">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8D774B" w:rsidRPr="00B30293" w:rsidTr="001D4A9D">
        <w:tc>
          <w:tcPr>
            <w:tcW w:w="6211" w:type="dxa"/>
            <w:vMerge w:val="restart"/>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8D774B" w:rsidRPr="00B30293" w:rsidRDefault="008D774B" w:rsidP="001D4A9D">
            <w:pPr>
              <w:jc w:val="both"/>
              <w:rPr>
                <w:rFonts w:ascii="Times New Roman" w:hAnsi="Times New Roman" w:cs="Times New Roman"/>
                <w:bCs/>
              </w:rPr>
            </w:pPr>
          </w:p>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8D774B" w:rsidRPr="00B30293" w:rsidRDefault="008D774B" w:rsidP="001D4A9D">
            <w:pPr>
              <w:jc w:val="both"/>
              <w:rPr>
                <w:rFonts w:ascii="Times New Roman" w:hAnsi="Times New Roman" w:cs="Times New Roman"/>
                <w:bCs/>
              </w:rPr>
            </w:pPr>
          </w:p>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8D774B" w:rsidRPr="00B30293" w:rsidRDefault="008D774B" w:rsidP="001D4A9D">
            <w:pPr>
              <w:jc w:val="both"/>
              <w:rPr>
                <w:rFonts w:ascii="Times New Roman" w:hAnsi="Times New Roman" w:cs="Times New Roman"/>
                <w:bCs/>
              </w:rPr>
            </w:pPr>
          </w:p>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vMerge/>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vMerge/>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vMerge/>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vMerge/>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vMerge/>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p>
        </w:tc>
      </w:tr>
      <w:tr w:rsidR="008D774B" w:rsidRPr="00B30293" w:rsidTr="001D4A9D">
        <w:tc>
          <w:tcPr>
            <w:tcW w:w="6211" w:type="dxa"/>
            <w:vMerge/>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1. ...........................................................</w:t>
            </w:r>
          </w:p>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2. ...........................................................</w:t>
            </w: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8D774B" w:rsidRPr="00B30293" w:rsidRDefault="008D774B" w:rsidP="001D4A9D">
            <w:pPr>
              <w:rPr>
                <w:rFonts w:ascii="Times New Roman" w:hAnsi="Times New Roman" w:cs="Times New Roman"/>
                <w:bCs/>
              </w:rPr>
            </w:pPr>
            <w:r w:rsidRPr="00B30293">
              <w:rPr>
                <w:rFonts w:ascii="Times New Roman" w:hAnsi="Times New Roman" w:cs="Times New Roman"/>
                <w:bCs/>
              </w:rPr>
              <w:t>Обслужваща банка: .......................................</w:t>
            </w: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IBAN: ...............................................................</w:t>
            </w: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jc w:val="both"/>
              <w:rPr>
                <w:rFonts w:ascii="Times New Roman" w:hAnsi="Times New Roman" w:cs="Times New Roman"/>
                <w:bCs/>
              </w:rPr>
            </w:pPr>
            <w:r w:rsidRPr="00B30293">
              <w:rPr>
                <w:rFonts w:ascii="Times New Roman" w:hAnsi="Times New Roman" w:cs="Times New Roman"/>
                <w:bCs/>
              </w:rPr>
              <w:t>BIC: ..................................................................</w:t>
            </w:r>
          </w:p>
        </w:tc>
      </w:tr>
      <w:tr w:rsidR="008D774B" w:rsidRPr="00B30293" w:rsidTr="001D4A9D">
        <w:tc>
          <w:tcPr>
            <w:tcW w:w="6211" w:type="dxa"/>
          </w:tcPr>
          <w:p w:rsidR="008D774B" w:rsidRPr="00B30293" w:rsidRDefault="008D774B" w:rsidP="001D4A9D">
            <w:pPr>
              <w:jc w:val="both"/>
              <w:rPr>
                <w:rFonts w:ascii="Times New Roman" w:hAnsi="Times New Roman" w:cs="Times New Roman"/>
                <w:bCs/>
              </w:rPr>
            </w:pPr>
          </w:p>
        </w:tc>
        <w:tc>
          <w:tcPr>
            <w:tcW w:w="4260" w:type="dxa"/>
          </w:tcPr>
          <w:p w:rsidR="008D774B" w:rsidRPr="00B30293" w:rsidRDefault="008D774B" w:rsidP="001D4A9D">
            <w:pPr>
              <w:rPr>
                <w:rFonts w:ascii="Times New Roman" w:hAnsi="Times New Roman" w:cs="Times New Roman"/>
                <w:bCs/>
              </w:rPr>
            </w:pPr>
            <w:r w:rsidRPr="00B30293">
              <w:rPr>
                <w:rFonts w:ascii="Times New Roman" w:hAnsi="Times New Roman" w:cs="Times New Roman"/>
                <w:bCs/>
              </w:rPr>
              <w:t xml:space="preserve">Титуляр на сметката: </w:t>
            </w:r>
            <w:r w:rsidRPr="00B30293">
              <w:rPr>
                <w:rFonts w:ascii="Times New Roman" w:hAnsi="Times New Roman" w:cs="Times New Roman"/>
                <w:bCs/>
              </w:rPr>
              <w:lastRenderedPageBreak/>
              <w:t>.....................................</w:t>
            </w:r>
          </w:p>
        </w:tc>
      </w:tr>
    </w:tbl>
    <w:p w:rsidR="008D774B" w:rsidRPr="00B30293" w:rsidRDefault="008D774B" w:rsidP="008D774B">
      <w:pPr>
        <w:jc w:val="both"/>
        <w:rPr>
          <w:rFonts w:ascii="Times New Roman" w:hAnsi="Times New Roman" w:cs="Times New Roman"/>
        </w:rPr>
      </w:pPr>
      <w:r w:rsidRPr="00B30293">
        <w:rPr>
          <w:rFonts w:ascii="Times New Roman" w:hAnsi="Times New Roman" w:cs="Times New Roman"/>
        </w:rPr>
        <w:lastRenderedPageBreak/>
        <w:tab/>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p>
    <w:p w:rsidR="008D774B" w:rsidRPr="00B30293" w:rsidRDefault="008D774B" w:rsidP="008D774B">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 с предмет</w:t>
      </w:r>
      <w:r w:rsidRPr="00B30293">
        <w:rPr>
          <w:rFonts w:ascii="Times New Roman" w:hAnsi="Times New Roman" w:cs="Times New Roman"/>
        </w:rPr>
        <w:t>:</w:t>
      </w:r>
      <w:r w:rsidRPr="002647DB">
        <w:rPr>
          <w:rFonts w:ascii="Times New Roman" w:hAnsi="Times New Roman" w:cs="Times New Roman"/>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1 (един) брой лек автомобил за нуждите на БТА</w:t>
      </w:r>
      <w:r w:rsidRPr="00DB2052">
        <w:rPr>
          <w:rFonts w:ascii="Times New Roman" w:hAnsi="Times New Roman" w:cs="Times New Roman"/>
          <w:b/>
          <w:bCs/>
        </w:rPr>
        <w:t>”</w:t>
      </w:r>
      <w:r w:rsidRPr="00DB2052">
        <w:rPr>
          <w:rFonts w:ascii="Times New Roman" w:hAnsi="Times New Roman" w:cs="Times New Roman"/>
        </w:rPr>
        <w:t>.</w:t>
      </w:r>
    </w:p>
    <w:p w:rsidR="008D774B" w:rsidRPr="00B30293" w:rsidRDefault="008D774B" w:rsidP="008D774B">
      <w:pPr>
        <w:ind w:firstLine="720"/>
        <w:jc w:val="both"/>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5 и 7 от ЗОП. </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8D774B" w:rsidRPr="00B30293" w:rsidRDefault="008D774B" w:rsidP="008D774B">
      <w:pPr>
        <w:ind w:left="5040"/>
        <w:jc w:val="both"/>
        <w:rPr>
          <w:rFonts w:ascii="Times New Roman" w:hAnsi="Times New Roman" w:cs="Times New Roman"/>
        </w:rPr>
      </w:pPr>
      <w:r w:rsidRPr="00B30293">
        <w:rPr>
          <w:rFonts w:ascii="Times New Roman" w:hAnsi="Times New Roman" w:cs="Times New Roman"/>
        </w:rPr>
        <w:t>Длъжност: .....................................</w:t>
      </w:r>
    </w:p>
    <w:p w:rsidR="008D774B" w:rsidRPr="00B30293" w:rsidRDefault="008D774B" w:rsidP="008D774B">
      <w:pPr>
        <w:rPr>
          <w:rFonts w:ascii="Times New Roman" w:hAnsi="Times New Roman" w:cs="Times New Roman"/>
        </w:rPr>
      </w:pPr>
      <w:r w:rsidRPr="00B30293">
        <w:rPr>
          <w:rFonts w:ascii="Times New Roman" w:hAnsi="Times New Roman" w:cs="Times New Roman"/>
        </w:rPr>
        <w:t xml:space="preserve">                                                                        Подпис и печат: ..............................</w:t>
      </w:r>
    </w:p>
    <w:p w:rsidR="008D774B" w:rsidRPr="002647DB" w:rsidRDefault="008D774B" w:rsidP="008D774B">
      <w:pPr>
        <w:pStyle w:val="Default"/>
        <w:rPr>
          <w:color w:val="auto"/>
          <w:lang w:val="bg-BG"/>
        </w:rPr>
      </w:pPr>
    </w:p>
    <w:p w:rsidR="008D774B" w:rsidRDefault="008D774B" w:rsidP="008D774B">
      <w:pPr>
        <w:ind w:left="6372" w:firstLine="708"/>
        <w:rPr>
          <w:rFonts w:ascii="Times New Roman" w:hAnsi="Times New Roman"/>
          <w:b/>
          <w:bCs/>
          <w:u w:val="single"/>
        </w:rPr>
      </w:pPr>
    </w:p>
    <w:p w:rsidR="008D774B" w:rsidRDefault="008D774B" w:rsidP="008D774B">
      <w:pPr>
        <w:ind w:left="6372" w:firstLine="708"/>
        <w:rPr>
          <w:rFonts w:ascii="Times New Roman" w:hAnsi="Times New Roman"/>
          <w:b/>
          <w:bCs/>
          <w:u w:val="single"/>
        </w:rPr>
      </w:pPr>
    </w:p>
    <w:p w:rsidR="008D774B" w:rsidRDefault="008D774B" w:rsidP="008D774B">
      <w:pPr>
        <w:ind w:left="6372" w:firstLine="708"/>
        <w:rPr>
          <w:rFonts w:ascii="Times New Roman" w:hAnsi="Times New Roman"/>
          <w:b/>
          <w:bCs/>
          <w:u w:val="single"/>
        </w:rPr>
      </w:pPr>
    </w:p>
    <w:p w:rsidR="008D774B" w:rsidRDefault="008D774B" w:rsidP="008D774B">
      <w:pPr>
        <w:ind w:left="6372" w:firstLine="708"/>
        <w:rPr>
          <w:rFonts w:ascii="Times New Roman" w:hAnsi="Times New Roman"/>
          <w:b/>
          <w:bCs/>
          <w:u w:val="single"/>
        </w:rPr>
      </w:pPr>
    </w:p>
    <w:p w:rsidR="008D774B" w:rsidRDefault="008D774B" w:rsidP="008D774B">
      <w:pPr>
        <w:ind w:left="6372" w:firstLine="708"/>
        <w:rPr>
          <w:rFonts w:ascii="Times New Roman" w:hAnsi="Times New Roman"/>
          <w:b/>
          <w:bCs/>
          <w:u w:val="single"/>
        </w:rPr>
      </w:pPr>
    </w:p>
    <w:p w:rsidR="008D774B" w:rsidRPr="00285E1E" w:rsidRDefault="008D774B" w:rsidP="008D774B">
      <w:pPr>
        <w:ind w:left="6372" w:firstLine="708"/>
        <w:rPr>
          <w:rFonts w:ascii="Times New Roman" w:hAnsi="Times New Roman"/>
          <w:b/>
          <w:bCs/>
          <w:u w:val="single"/>
        </w:rPr>
      </w:pPr>
      <w:r w:rsidRPr="00285E1E">
        <w:rPr>
          <w:rFonts w:ascii="Times New Roman" w:hAnsi="Times New Roman"/>
          <w:b/>
          <w:bCs/>
          <w:u w:val="single"/>
        </w:rPr>
        <w:t>Приложение №2</w:t>
      </w:r>
    </w:p>
    <w:p w:rsidR="008D774B" w:rsidRPr="00285E1E" w:rsidRDefault="008D774B" w:rsidP="008D774B">
      <w:pPr>
        <w:jc w:val="center"/>
        <w:rPr>
          <w:rFonts w:ascii="Times New Roman" w:hAnsi="Times New Roman"/>
          <w:b/>
          <w:bCs/>
        </w:rPr>
      </w:pPr>
    </w:p>
    <w:p w:rsidR="008D774B" w:rsidRPr="00285E1E" w:rsidRDefault="008D774B" w:rsidP="008D774B">
      <w:pPr>
        <w:jc w:val="center"/>
        <w:rPr>
          <w:rFonts w:ascii="Times New Roman" w:hAnsi="Times New Roman" w:cs="Times New Roman"/>
          <w:b/>
          <w:bCs/>
          <w:color w:val="auto"/>
        </w:rPr>
      </w:pPr>
    </w:p>
    <w:p w:rsidR="008D774B" w:rsidRPr="00285E1E" w:rsidRDefault="008D774B" w:rsidP="008D774B">
      <w:pPr>
        <w:jc w:val="center"/>
        <w:rPr>
          <w:rFonts w:ascii="Times New Roman" w:hAnsi="Times New Roman" w:cs="Times New Roman"/>
          <w:b/>
          <w:bCs/>
          <w:color w:val="auto"/>
        </w:rPr>
      </w:pPr>
    </w:p>
    <w:p w:rsidR="008D774B" w:rsidRPr="00285E1E" w:rsidRDefault="008D774B" w:rsidP="008D774B">
      <w:pPr>
        <w:jc w:val="center"/>
        <w:rPr>
          <w:rFonts w:ascii="Times New Roman" w:hAnsi="Times New Roman" w:cs="Times New Roman"/>
          <w:b/>
          <w:bCs/>
          <w:color w:val="auto"/>
        </w:rPr>
      </w:pPr>
    </w:p>
    <w:p w:rsidR="008D774B" w:rsidRPr="00285E1E" w:rsidRDefault="008D774B" w:rsidP="008D774B">
      <w:pPr>
        <w:jc w:val="center"/>
        <w:rPr>
          <w:rFonts w:ascii="Times New Roman" w:hAnsi="Times New Roman" w:cs="Times New Roman"/>
          <w:b/>
          <w:bCs/>
        </w:rPr>
      </w:pPr>
      <w:r w:rsidRPr="00285E1E">
        <w:rPr>
          <w:rFonts w:ascii="Times New Roman" w:hAnsi="Times New Roman" w:cs="Times New Roman"/>
          <w:b/>
          <w:bCs/>
          <w:color w:val="auto"/>
        </w:rPr>
        <w:t>ТЕХНИЧЕСКО ПРЕДЛОЖЕНИЕ</w:t>
      </w:r>
      <w:r w:rsidRPr="00285E1E">
        <w:rPr>
          <w:b/>
          <w:bCs/>
          <w:color w:val="auto"/>
        </w:rPr>
        <w:t xml:space="preserve"> </w:t>
      </w:r>
      <w:r w:rsidRPr="00285E1E">
        <w:rPr>
          <w:rFonts w:ascii="Times New Roman" w:hAnsi="Times New Roman"/>
          <w:b/>
          <w:bCs/>
          <w:color w:val="auto"/>
        </w:rPr>
        <w:t>ЗА ВЪЗЛАГАНЕ НА ОБЩЕСТВЕНА ПОРЪЧКА ЧРЕЗ СЪБИРАНЕ НА ОФЕРТИ С ОБЯВА С ПРЕДМЕТ</w:t>
      </w:r>
      <w:r w:rsidRPr="00285E1E">
        <w:rPr>
          <w:rFonts w:ascii="Times New Roman" w:eastAsia="Times New Roman" w:hAnsi="Times New Roman" w:cs="Times New Roman"/>
          <w:b/>
          <w:color w:val="auto"/>
        </w:rPr>
        <w:t xml:space="preserve">: </w:t>
      </w:r>
      <w:r w:rsidRPr="00285E1E">
        <w:rPr>
          <w:rFonts w:ascii="Times New Roman" w:hAnsi="Times New Roman" w:cs="Times New Roman"/>
          <w:b/>
          <w:bCs/>
        </w:rPr>
        <w:t>„Доставка на 1 ( един) брой лек автомобил за нуждите на БТА”</w:t>
      </w:r>
    </w:p>
    <w:p w:rsidR="008D774B" w:rsidRPr="00285E1E" w:rsidRDefault="008D774B" w:rsidP="008D774B">
      <w:pPr>
        <w:jc w:val="center"/>
        <w:rPr>
          <w:rFonts w:ascii="Times New Roman" w:hAnsi="Times New Roman" w:cs="Times New Roman"/>
          <w:b/>
          <w:bCs/>
        </w:rPr>
      </w:pPr>
    </w:p>
    <w:p w:rsidR="008D774B" w:rsidRPr="00285E1E" w:rsidRDefault="008D774B" w:rsidP="008D774B">
      <w:pPr>
        <w:jc w:val="center"/>
        <w:rPr>
          <w:color w:val="auto"/>
        </w:rPr>
      </w:pPr>
    </w:p>
    <w:p w:rsidR="008D774B" w:rsidRPr="00285E1E" w:rsidRDefault="008D774B" w:rsidP="008D774B">
      <w:pPr>
        <w:pStyle w:val="Heading1"/>
      </w:pPr>
      <w:r w:rsidRPr="00285E1E">
        <w:t>1. Изисквания по отношение на техническите характеристики на автомобилите</w:t>
      </w: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87"/>
        <w:gridCol w:w="2641"/>
        <w:gridCol w:w="3362"/>
        <w:gridCol w:w="3500"/>
      </w:tblGrid>
      <w:tr w:rsidR="008D774B" w:rsidRPr="00285E1E" w:rsidTr="001D4A9D">
        <w:trPr>
          <w:trHeight w:val="8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center"/>
              <w:rPr>
                <w:rFonts w:ascii="Tahoma" w:eastAsia="Times New Roman" w:hAnsi="Tahoma" w:cs="Tahoma"/>
                <w:b/>
                <w:bCs/>
                <w:sz w:val="20"/>
                <w:szCs w:val="20"/>
              </w:rPr>
            </w:pPr>
            <w:r w:rsidRPr="00285E1E">
              <w:rPr>
                <w:rFonts w:ascii="Tahoma" w:eastAsia="Times New Roman" w:hAnsi="Tahoma" w:cs="Tahoma"/>
                <w:b/>
                <w:bCs/>
                <w:sz w:val="20"/>
                <w:szCs w:val="20"/>
              </w:rPr>
              <w:t>№</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center"/>
              <w:rPr>
                <w:rFonts w:ascii="Tahoma" w:eastAsia="Times New Roman" w:hAnsi="Tahoma" w:cs="Tahoma"/>
                <w:b/>
                <w:bCs/>
                <w:sz w:val="20"/>
                <w:szCs w:val="20"/>
              </w:rPr>
            </w:pPr>
            <w:r w:rsidRPr="00285E1E">
              <w:rPr>
                <w:rFonts w:ascii="Tahoma" w:eastAsia="Times New Roman" w:hAnsi="Tahoma" w:cs="Tahoma"/>
                <w:b/>
                <w:bCs/>
                <w:sz w:val="20"/>
                <w:szCs w:val="20"/>
              </w:rPr>
              <w:t>Технически характеристики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center"/>
              <w:rPr>
                <w:rFonts w:ascii="Tahoma" w:eastAsia="Times New Roman" w:hAnsi="Tahoma" w:cs="Tahoma"/>
                <w:b/>
                <w:bCs/>
                <w:sz w:val="20"/>
                <w:szCs w:val="20"/>
              </w:rPr>
            </w:pPr>
            <w:r w:rsidRPr="00285E1E">
              <w:rPr>
                <w:rFonts w:ascii="Tahoma" w:eastAsia="Times New Roman" w:hAnsi="Tahoma" w:cs="Tahoma"/>
                <w:b/>
                <w:bCs/>
                <w:sz w:val="20"/>
                <w:szCs w:val="20"/>
              </w:rPr>
              <w:t>Изисквания на Възложителя</w:t>
            </w:r>
          </w:p>
        </w:tc>
        <w:tc>
          <w:tcPr>
            <w:tcW w:w="3544" w:type="dxa"/>
            <w:tcBorders>
              <w:top w:val="single" w:sz="4" w:space="0" w:color="auto"/>
              <w:left w:val="single" w:sz="4" w:space="0" w:color="auto"/>
              <w:right w:val="single" w:sz="4" w:space="0" w:color="auto"/>
            </w:tcBorders>
            <w:vAlign w:val="center"/>
          </w:tcPr>
          <w:p w:rsidR="008D774B" w:rsidRPr="00285E1E" w:rsidRDefault="008D774B" w:rsidP="001D4A9D">
            <w:pPr>
              <w:spacing w:line="320" w:lineRule="exact"/>
              <w:jc w:val="center"/>
              <w:rPr>
                <w:rFonts w:ascii="Tahoma" w:eastAsia="Times New Roman" w:hAnsi="Tahoma" w:cs="Tahoma"/>
                <w:b/>
                <w:bCs/>
                <w:sz w:val="20"/>
                <w:szCs w:val="20"/>
              </w:rPr>
            </w:pPr>
          </w:p>
          <w:p w:rsidR="008D774B" w:rsidRPr="00285E1E" w:rsidRDefault="008D774B" w:rsidP="001D4A9D">
            <w:pPr>
              <w:spacing w:line="320" w:lineRule="exact"/>
              <w:jc w:val="center"/>
              <w:rPr>
                <w:rFonts w:ascii="Tahoma" w:eastAsia="Times New Roman" w:hAnsi="Tahoma" w:cs="Tahoma"/>
                <w:b/>
                <w:bCs/>
                <w:sz w:val="20"/>
                <w:szCs w:val="20"/>
              </w:rPr>
            </w:pPr>
            <w:r w:rsidRPr="00285E1E">
              <w:rPr>
                <w:rFonts w:ascii="Tahoma" w:eastAsia="Times New Roman" w:hAnsi="Tahoma" w:cs="Tahoma"/>
                <w:b/>
                <w:bCs/>
                <w:sz w:val="20"/>
                <w:szCs w:val="20"/>
              </w:rPr>
              <w:t>Предложено от изпълнителя</w:t>
            </w:r>
          </w:p>
        </w:tc>
      </w:tr>
      <w:tr w:rsidR="008D774B" w:rsidRPr="00285E1E" w:rsidTr="001D4A9D">
        <w:trPr>
          <w:trHeight w:val="225"/>
        </w:trPr>
        <w:tc>
          <w:tcPr>
            <w:tcW w:w="64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D774B" w:rsidRPr="00285E1E" w:rsidRDefault="008D774B" w:rsidP="001D4A9D">
            <w:pPr>
              <w:pStyle w:val="Heading2"/>
            </w:pPr>
            <w:r w:rsidRPr="00285E1E">
              <w:t xml:space="preserve">        І.   ТРАНСМИСИЯ</w:t>
            </w:r>
          </w:p>
        </w:tc>
        <w:tc>
          <w:tcPr>
            <w:tcW w:w="3544" w:type="dxa"/>
            <w:tcBorders>
              <w:top w:val="single" w:sz="4" w:space="0" w:color="auto"/>
              <w:left w:val="single" w:sz="4" w:space="0" w:color="auto"/>
              <w:bottom w:val="single" w:sz="4" w:space="0" w:color="auto"/>
              <w:right w:val="single" w:sz="4" w:space="0" w:color="000000"/>
            </w:tcBorders>
            <w:vAlign w:val="center"/>
          </w:tcPr>
          <w:p w:rsidR="008D774B" w:rsidRPr="00285E1E" w:rsidRDefault="008D774B" w:rsidP="001D4A9D">
            <w:pPr>
              <w:spacing w:line="320" w:lineRule="exact"/>
              <w:rPr>
                <w:rFonts w:ascii="Tahoma" w:eastAsia="Times New Roman" w:hAnsi="Tahoma" w:cs="Tahoma"/>
                <w:bCs/>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Колесна формула.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xml:space="preserve">Задвижване на четирите колела (4х4) с разпределение на въртящия момент, възможност за режим 4х2 и </w:t>
            </w:r>
            <w:r w:rsidRPr="00285E1E">
              <w:rPr>
                <w:rFonts w:ascii="Tahoma" w:eastAsia="Times New Roman" w:hAnsi="Tahoma" w:cs="Tahoma"/>
                <w:sz w:val="20"/>
                <w:szCs w:val="20"/>
                <w:lang w:val="en-US"/>
              </w:rPr>
              <w:t>AUTO</w:t>
            </w:r>
            <w:r w:rsidRPr="00285E1E">
              <w:rPr>
                <w:rFonts w:ascii="Tahoma" w:eastAsia="Times New Roman" w:hAnsi="Tahoma" w:cs="Tahoma"/>
                <w:sz w:val="20"/>
                <w:szCs w:val="20"/>
              </w:rPr>
              <w:t>.</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2</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Скоростна кутия.</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Автоматична.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3</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Управление.</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Ляв волан, регулируем по височина и дълбочина с електро усилвател или еквивалент.</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4</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Джанти.</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19 цола.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5</w:t>
            </w:r>
          </w:p>
        </w:tc>
        <w:tc>
          <w:tcPr>
            <w:tcW w:w="2660"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 xml:space="preserve">Гуми. </w:t>
            </w:r>
          </w:p>
        </w:tc>
        <w:tc>
          <w:tcPr>
            <w:tcW w:w="3402"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Автомобилите да се доставят с летни гуми .</w:t>
            </w:r>
          </w:p>
        </w:tc>
        <w:tc>
          <w:tcPr>
            <w:tcW w:w="3544" w:type="dxa"/>
            <w:tcBorders>
              <w:top w:val="single" w:sz="4" w:space="0" w:color="auto"/>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6</w:t>
            </w:r>
          </w:p>
        </w:tc>
        <w:tc>
          <w:tcPr>
            <w:tcW w:w="2660"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Спирачки.</w:t>
            </w:r>
          </w:p>
        </w:tc>
        <w:tc>
          <w:tcPr>
            <w:tcW w:w="3402"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xml:space="preserve">Предни – дискови, задни – дискови </w:t>
            </w:r>
          </w:p>
        </w:tc>
        <w:tc>
          <w:tcPr>
            <w:tcW w:w="3544" w:type="dxa"/>
            <w:tcBorders>
              <w:top w:val="single" w:sz="4" w:space="0" w:color="auto"/>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5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7</w:t>
            </w:r>
          </w:p>
        </w:tc>
        <w:tc>
          <w:tcPr>
            <w:tcW w:w="2660"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Окачване.</w:t>
            </w:r>
          </w:p>
        </w:tc>
        <w:tc>
          <w:tcPr>
            <w:tcW w:w="3402"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Предно и задно - независимо или с твърди мостове.</w:t>
            </w:r>
          </w:p>
        </w:tc>
        <w:tc>
          <w:tcPr>
            <w:tcW w:w="3544" w:type="dxa"/>
            <w:tcBorders>
              <w:top w:val="single" w:sz="4" w:space="0" w:color="auto"/>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64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D774B" w:rsidRPr="00285E1E" w:rsidRDefault="008D774B" w:rsidP="001D4A9D">
            <w:pPr>
              <w:pStyle w:val="Heading2"/>
            </w:pPr>
            <w:r w:rsidRPr="00285E1E">
              <w:rPr>
                <w:lang w:val="bg-BG"/>
              </w:rPr>
              <w:t xml:space="preserve">        </w:t>
            </w:r>
            <w:r w:rsidRPr="00285E1E">
              <w:t>ІІ.    ДВИГАТЕЛ</w:t>
            </w:r>
          </w:p>
        </w:tc>
        <w:tc>
          <w:tcPr>
            <w:tcW w:w="3544" w:type="dxa"/>
            <w:tcBorders>
              <w:top w:val="single" w:sz="4" w:space="0" w:color="auto"/>
              <w:left w:val="single" w:sz="4" w:space="0" w:color="auto"/>
              <w:bottom w:val="single" w:sz="4" w:space="0" w:color="auto"/>
              <w:right w:val="single" w:sz="4" w:space="0" w:color="000000"/>
            </w:tcBorders>
            <w:vAlign w:val="center"/>
          </w:tcPr>
          <w:p w:rsidR="008D774B" w:rsidRPr="00285E1E" w:rsidRDefault="008D774B" w:rsidP="001D4A9D">
            <w:pPr>
              <w:spacing w:line="320" w:lineRule="exact"/>
              <w:rPr>
                <w:rFonts w:ascii="Tahoma" w:eastAsia="Times New Roman" w:hAnsi="Tahoma" w:cs="Tahoma"/>
                <w:bCs/>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Вид на двигателя.</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Дизел.</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2</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Тип на двигателя.</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Турбо-дизелов.</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3</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Брой на цилиндрите.</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4.</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4</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Обем на двигателя.</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1995 куб. см.</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5</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Мощност.</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125 kW.</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6</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 xml:space="preserve">Ускоряване от 0 до 100 км </w:t>
            </w:r>
            <w:r w:rsidRPr="00285E1E">
              <w:rPr>
                <w:rFonts w:ascii="Tahoma" w:eastAsia="Times New Roman" w:hAnsi="Tahoma" w:cs="Tahoma"/>
                <w:sz w:val="20"/>
                <w:szCs w:val="20"/>
              </w:rPr>
              <w:lastRenderedPageBreak/>
              <w:t>/час.</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lastRenderedPageBreak/>
              <w:t>Максимум 13 сек.</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7</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Норма на емисиите.</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EURO V</w:t>
            </w:r>
            <w:r w:rsidRPr="00285E1E">
              <w:rPr>
                <w:rFonts w:ascii="Tahoma" w:eastAsia="Times New Roman" w:hAnsi="Tahoma" w:cs="Tahoma"/>
                <w:sz w:val="20"/>
                <w:szCs w:val="20"/>
                <w:lang w:val="en-US"/>
              </w:rPr>
              <w:t>I</w:t>
            </w:r>
            <w:r w:rsidRPr="00285E1E">
              <w:rPr>
                <w:rFonts w:ascii="Tahoma" w:eastAsia="Times New Roman" w:hAnsi="Tahoma" w:cs="Tahoma"/>
                <w:sz w:val="20"/>
                <w:szCs w:val="20"/>
              </w:rPr>
              <w:t>.</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8</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Комбиниран разход на гориво.</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Максимум 8,0 литра/100 км по NEDC.</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64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D774B" w:rsidRPr="00285E1E" w:rsidRDefault="008D774B" w:rsidP="001D4A9D">
            <w:pPr>
              <w:pStyle w:val="Heading2"/>
            </w:pPr>
            <w:r w:rsidRPr="00285E1E">
              <w:rPr>
                <w:lang w:val="bg-BG"/>
              </w:rPr>
              <w:t xml:space="preserve">       </w:t>
            </w:r>
            <w:r w:rsidRPr="00285E1E">
              <w:t>ІІІ   ШАСИ И ОБОРУДВАНЕ</w:t>
            </w:r>
          </w:p>
        </w:tc>
        <w:tc>
          <w:tcPr>
            <w:tcW w:w="3544" w:type="dxa"/>
            <w:tcBorders>
              <w:top w:val="single" w:sz="4" w:space="0" w:color="auto"/>
              <w:left w:val="single" w:sz="4" w:space="0" w:color="auto"/>
              <w:bottom w:val="single" w:sz="4" w:space="0" w:color="auto"/>
              <w:right w:val="single" w:sz="4" w:space="0" w:color="000000"/>
            </w:tcBorders>
            <w:vAlign w:val="center"/>
          </w:tcPr>
          <w:p w:rsidR="008D774B" w:rsidRPr="00285E1E" w:rsidRDefault="008D774B" w:rsidP="001D4A9D">
            <w:pPr>
              <w:spacing w:line="320" w:lineRule="exact"/>
              <w:rPr>
                <w:rFonts w:ascii="Tahoma" w:eastAsia="Times New Roman" w:hAnsi="Tahoma" w:cs="Tahoma"/>
                <w:bCs/>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Тип шаси.</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Лек автомобил с багажно отделение  (минимум 550 литра) в купето.</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2</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Брой места.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4+1.</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67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3</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Седалки.</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lang w:val="en-US"/>
              </w:rPr>
              <w:t>K</w:t>
            </w:r>
            <w:r w:rsidRPr="00285E1E">
              <w:rPr>
                <w:rFonts w:ascii="Tahoma" w:eastAsia="Times New Roman" w:hAnsi="Tahoma" w:cs="Tahoma"/>
                <w:sz w:val="20"/>
                <w:szCs w:val="20"/>
              </w:rPr>
              <w:t>ожена тапицерия. Предни седалки, регулируеми по дължина и височина с лумбална опора.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4</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Брой врати.</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5.</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5</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Дължина.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4 680 мм.</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6</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Широчина на купето (без огледалата).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1 750 мм .</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7</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Височина на купето (без евентуални допълнителни релси и антена монтирани на покрива).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1 680 мм.</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8</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Междуосие</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2 600 мм.</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9</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Разстояние между най-ниската част на автомобила (предната или задната ос) и земната повърхност (пътен просвет).</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Минимум 180 мм.</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10</w:t>
            </w:r>
          </w:p>
        </w:tc>
        <w:tc>
          <w:tcPr>
            <w:tcW w:w="2660"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Вместимост на резервоара.</w:t>
            </w:r>
          </w:p>
        </w:tc>
        <w:tc>
          <w:tcPr>
            <w:tcW w:w="3402"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Минимум 55 литра.</w:t>
            </w:r>
          </w:p>
        </w:tc>
        <w:tc>
          <w:tcPr>
            <w:tcW w:w="3544" w:type="dxa"/>
            <w:tcBorders>
              <w:top w:val="single" w:sz="4" w:space="0" w:color="auto"/>
              <w:left w:val="nil"/>
              <w:bottom w:val="single" w:sz="4" w:space="0" w:color="auto"/>
              <w:right w:val="single" w:sz="4" w:space="0" w:color="auto"/>
            </w:tcBorders>
            <w:vAlign w:val="center"/>
          </w:tcPr>
          <w:p w:rsidR="008D774B" w:rsidRPr="00285E1E" w:rsidRDefault="008D774B" w:rsidP="001D4A9D">
            <w:pPr>
              <w:spacing w:line="320" w:lineRule="exact"/>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11</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Климатична инсталация.</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Двузонов автоматичен климатик (климатроник)</w:t>
            </w:r>
            <w:r w:rsidRPr="00285E1E">
              <w:rPr>
                <w:rFonts w:ascii="Tahoma" w:eastAsia="Times New Roman" w:hAnsi="Tahoma" w:cs="Tahoma"/>
                <w:sz w:val="20"/>
                <w:szCs w:val="20"/>
                <w:lang w:val="en-US"/>
              </w:rPr>
              <w:t>.</w:t>
            </w:r>
            <w:r w:rsidRPr="00285E1E">
              <w:rPr>
                <w:rFonts w:ascii="Tahoma" w:eastAsia="Times New Roman" w:hAnsi="Tahoma" w:cs="Tahoma"/>
                <w:sz w:val="20"/>
                <w:szCs w:val="20"/>
              </w:rPr>
              <w:t xml:space="preserve"> </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12</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 xml:space="preserve">Отопление.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xml:space="preserve">Стандартно отопление </w:t>
            </w:r>
          </w:p>
        </w:tc>
        <w:tc>
          <w:tcPr>
            <w:tcW w:w="3544" w:type="dxa"/>
            <w:tcBorders>
              <w:top w:val="single" w:sz="4" w:space="0" w:color="auto"/>
              <w:left w:val="single" w:sz="4" w:space="0" w:color="auto"/>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13</w:t>
            </w:r>
          </w:p>
        </w:tc>
        <w:tc>
          <w:tcPr>
            <w:tcW w:w="2660"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Система за сигурност.</w:t>
            </w:r>
          </w:p>
        </w:tc>
        <w:tc>
          <w:tcPr>
            <w:tcW w:w="3402"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xml:space="preserve">Минимум 2 бр. въздушни възглавници за шофьора и пътника до него, наличие на триточкови инерционни предпазни колани за всички места, а за предните две – плюс </w:t>
            </w:r>
            <w:r w:rsidRPr="00285E1E">
              <w:rPr>
                <w:rFonts w:ascii="Tahoma" w:eastAsia="Times New Roman" w:hAnsi="Tahoma" w:cs="Tahoma"/>
                <w:sz w:val="20"/>
                <w:szCs w:val="20"/>
              </w:rPr>
              <w:lastRenderedPageBreak/>
              <w:t>устройства за доопъване при удар.</w:t>
            </w:r>
          </w:p>
        </w:tc>
        <w:tc>
          <w:tcPr>
            <w:tcW w:w="3544" w:type="dxa"/>
            <w:tcBorders>
              <w:top w:val="single" w:sz="4" w:space="0" w:color="auto"/>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300"/>
        </w:trPr>
        <w:tc>
          <w:tcPr>
            <w:tcW w:w="64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D774B" w:rsidRPr="00285E1E" w:rsidRDefault="008D774B" w:rsidP="001D4A9D">
            <w:pPr>
              <w:pStyle w:val="Heading2"/>
            </w:pPr>
            <w:r w:rsidRPr="00285E1E">
              <w:rPr>
                <w:lang w:val="bg-BG"/>
              </w:rPr>
              <w:t xml:space="preserve">        </w:t>
            </w:r>
            <w:r w:rsidRPr="00285E1E">
              <w:t>V. ДОПЪЛНИТЕЛНО ОБОРУДВАНЕ</w:t>
            </w:r>
          </w:p>
        </w:tc>
        <w:tc>
          <w:tcPr>
            <w:tcW w:w="3544" w:type="dxa"/>
            <w:tcBorders>
              <w:top w:val="single" w:sz="4" w:space="0" w:color="auto"/>
              <w:left w:val="single" w:sz="4" w:space="0" w:color="auto"/>
              <w:bottom w:val="single" w:sz="4" w:space="0" w:color="auto"/>
              <w:right w:val="single" w:sz="4" w:space="0" w:color="000000"/>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Централно заключване с дистанционно управление.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Централно заключване с дистанционно управление.</w:t>
            </w:r>
          </w:p>
        </w:tc>
        <w:tc>
          <w:tcPr>
            <w:tcW w:w="3544" w:type="dxa"/>
            <w:tcBorders>
              <w:top w:val="single" w:sz="4" w:space="0" w:color="auto"/>
              <w:left w:val="single" w:sz="4" w:space="0" w:color="auto"/>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2</w:t>
            </w:r>
          </w:p>
        </w:tc>
        <w:tc>
          <w:tcPr>
            <w:tcW w:w="2660"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 xml:space="preserve">Ел.стъкла. </w:t>
            </w:r>
          </w:p>
        </w:tc>
        <w:tc>
          <w:tcPr>
            <w:tcW w:w="3402" w:type="dxa"/>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Ел.стъкла на вратите</w:t>
            </w:r>
          </w:p>
        </w:tc>
        <w:tc>
          <w:tcPr>
            <w:tcW w:w="3544" w:type="dxa"/>
            <w:tcBorders>
              <w:top w:val="single" w:sz="4" w:space="0" w:color="auto"/>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3</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 xml:space="preserve">Огледала. </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Ел. регулируеми  странични огледала с отопление.</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4</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 xml:space="preserve">Аудио система. </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xml:space="preserve">  Фабрична вградена аудио система с </w:t>
            </w:r>
            <w:r w:rsidRPr="00285E1E">
              <w:rPr>
                <w:rFonts w:ascii="Tahoma" w:eastAsia="Times New Roman" w:hAnsi="Tahoma" w:cs="Tahoma"/>
                <w:sz w:val="20"/>
                <w:szCs w:val="20"/>
                <w:lang w:val="en-US"/>
              </w:rPr>
              <w:t>mp</w:t>
            </w:r>
            <w:r w:rsidRPr="00285E1E">
              <w:rPr>
                <w:rFonts w:ascii="Tahoma" w:eastAsia="Times New Roman" w:hAnsi="Tahoma" w:cs="Tahoma"/>
                <w:sz w:val="20"/>
                <w:szCs w:val="20"/>
              </w:rPr>
              <w:t xml:space="preserve">3 </w:t>
            </w:r>
            <w:r w:rsidRPr="00285E1E">
              <w:rPr>
                <w:rFonts w:ascii="Tahoma" w:eastAsia="Times New Roman" w:hAnsi="Tahoma" w:cs="Tahoma"/>
                <w:sz w:val="20"/>
                <w:szCs w:val="20"/>
                <w:lang w:val="en-US"/>
              </w:rPr>
              <w:t>player</w:t>
            </w:r>
            <w:r w:rsidRPr="00285E1E">
              <w:rPr>
                <w:rFonts w:ascii="Tahoma" w:eastAsia="Times New Roman" w:hAnsi="Tahoma" w:cs="Tahoma"/>
                <w:sz w:val="20"/>
                <w:szCs w:val="20"/>
              </w:rPr>
              <w:t xml:space="preserve"> и </w:t>
            </w:r>
            <w:r w:rsidRPr="00285E1E">
              <w:rPr>
                <w:rFonts w:ascii="Tahoma" w:eastAsia="Times New Roman" w:hAnsi="Tahoma" w:cs="Tahoma"/>
                <w:sz w:val="20"/>
                <w:szCs w:val="20"/>
                <w:lang w:val="en-US"/>
              </w:rPr>
              <w:t>AUX</w:t>
            </w:r>
            <w:r w:rsidRPr="00285E1E">
              <w:rPr>
                <w:rFonts w:ascii="Tahoma" w:eastAsia="Times New Roman" w:hAnsi="Tahoma" w:cs="Tahoma"/>
                <w:sz w:val="20"/>
                <w:szCs w:val="20"/>
              </w:rPr>
              <w:t xml:space="preserve"> извод и мин. 6 бр. говорителя.</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5</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Задно стъкло.</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Наличие на подгряване и чистачка с миене на задното стъкло.</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6</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Постелки.</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Наличие на гумени стелки за пода и багажника.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7</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Електронно разпределение на спирачното усилие.</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 Система за електронно разпределение на спирачното усилие.</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8</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lang w:val="en-US"/>
              </w:rPr>
            </w:pPr>
            <w:r w:rsidRPr="00285E1E">
              <w:rPr>
                <w:rFonts w:ascii="Tahoma" w:eastAsia="Times New Roman" w:hAnsi="Tahoma" w:cs="Tahoma"/>
                <w:sz w:val="20"/>
                <w:szCs w:val="20"/>
                <w:lang w:val="en-US"/>
              </w:rPr>
              <w:t>ABS</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Анти-блокираща система.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9</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Подпомагане на потеглянето по наклон.</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Система за подпомагане на потеглянето по наклон.</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10</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Сиганлизиране при наличие на обект в мъртвата зона.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Система за сиганлизиране при наличие на обект в мъртвата зона.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lang w:val="en-US"/>
              </w:rPr>
            </w:pPr>
            <w:r w:rsidRPr="00285E1E">
              <w:rPr>
                <w:rFonts w:ascii="Tahoma" w:eastAsia="Times New Roman" w:hAnsi="Tahoma" w:cs="Tahoma"/>
                <w:sz w:val="20"/>
                <w:szCs w:val="20"/>
                <w:lang w:val="en-US"/>
              </w:rPr>
              <w:t>11</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Навигация.</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Вградена навигационна система с цветен  дисплей.</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12</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Pr>
                <w:rFonts w:ascii="Tahoma" w:eastAsia="Times New Roman" w:hAnsi="Tahoma" w:cs="Tahoma"/>
                <w:sz w:val="20"/>
                <w:szCs w:val="20"/>
              </w:rPr>
              <w:t>Си</w:t>
            </w:r>
            <w:r w:rsidRPr="0002547B">
              <w:rPr>
                <w:rFonts w:ascii="Tahoma" w:eastAsia="Times New Roman" w:hAnsi="Tahoma" w:cs="Tahoma"/>
                <w:sz w:val="20"/>
                <w:szCs w:val="20"/>
              </w:rPr>
              <w:t>стема от камери с висока резолюция за изобразяване на 360 обзор около автомобила.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Сиестема от камери с висока резолюция за изобразяване на 360 обзор около автомобила.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13</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Волан</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Отопление на волана.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14</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Ръчна спирачка.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Електрическа ръчна спирачка.</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15</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Резервна гума.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Резервна гума с умален размер.</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16</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Фарове за мъгла.</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2 бр.</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17</w:t>
            </w: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Предни седалки.</w:t>
            </w: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Отопляеми предни седалки.</w:t>
            </w:r>
          </w:p>
        </w:tc>
        <w:tc>
          <w:tcPr>
            <w:tcW w:w="3544" w:type="dxa"/>
            <w:tcBorders>
              <w:top w:val="nil"/>
              <w:left w:val="nil"/>
              <w:bottom w:val="single" w:sz="4" w:space="0" w:color="auto"/>
              <w:right w:val="single" w:sz="4" w:space="0" w:color="auto"/>
            </w:tcBorders>
            <w:vAlign w:val="center"/>
          </w:tcPr>
          <w:p w:rsidR="008D774B" w:rsidRPr="00285E1E" w:rsidRDefault="008D774B" w:rsidP="001D4A9D">
            <w:pPr>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nil"/>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18</w:t>
            </w:r>
          </w:p>
        </w:tc>
        <w:tc>
          <w:tcPr>
            <w:tcW w:w="2660" w:type="dxa"/>
            <w:tcBorders>
              <w:top w:val="nil"/>
              <w:left w:val="nil"/>
              <w:bottom w:val="nil"/>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Цвят.</w:t>
            </w:r>
          </w:p>
        </w:tc>
        <w:tc>
          <w:tcPr>
            <w:tcW w:w="3402" w:type="dxa"/>
            <w:tcBorders>
              <w:top w:val="nil"/>
              <w:left w:val="nil"/>
              <w:bottom w:val="nil"/>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Черен металик.</w:t>
            </w:r>
          </w:p>
        </w:tc>
        <w:tc>
          <w:tcPr>
            <w:tcW w:w="3544" w:type="dxa"/>
            <w:tcBorders>
              <w:top w:val="nil"/>
              <w:left w:val="nil"/>
              <w:bottom w:val="nil"/>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lang w:val="en-US"/>
              </w:rPr>
            </w:pP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c>
          <w:tcPr>
            <w:tcW w:w="3544" w:type="dxa"/>
            <w:tcBorders>
              <w:top w:val="nil"/>
              <w:left w:val="nil"/>
              <w:bottom w:val="single" w:sz="4" w:space="0" w:color="auto"/>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nil"/>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19</w:t>
            </w:r>
          </w:p>
        </w:tc>
        <w:tc>
          <w:tcPr>
            <w:tcW w:w="2660" w:type="dxa"/>
            <w:tcBorders>
              <w:top w:val="nil"/>
              <w:left w:val="nil"/>
              <w:bottom w:val="nil"/>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Паркинг сензори.</w:t>
            </w:r>
          </w:p>
        </w:tc>
        <w:tc>
          <w:tcPr>
            <w:tcW w:w="3402" w:type="dxa"/>
            <w:tcBorders>
              <w:top w:val="nil"/>
              <w:left w:val="nil"/>
              <w:bottom w:val="nil"/>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Преден и заден паркинг сензори.</w:t>
            </w:r>
          </w:p>
        </w:tc>
        <w:tc>
          <w:tcPr>
            <w:tcW w:w="3544" w:type="dxa"/>
            <w:tcBorders>
              <w:top w:val="nil"/>
              <w:left w:val="nil"/>
              <w:bottom w:val="nil"/>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c>
          <w:tcPr>
            <w:tcW w:w="3544" w:type="dxa"/>
            <w:tcBorders>
              <w:top w:val="nil"/>
              <w:left w:val="nil"/>
              <w:bottom w:val="single" w:sz="4" w:space="0" w:color="auto"/>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nil"/>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20</w:t>
            </w:r>
          </w:p>
        </w:tc>
        <w:tc>
          <w:tcPr>
            <w:tcW w:w="2660" w:type="dxa"/>
            <w:tcBorders>
              <w:top w:val="nil"/>
              <w:left w:val="nil"/>
              <w:bottom w:val="nil"/>
              <w:right w:val="single" w:sz="4" w:space="0" w:color="auto"/>
            </w:tcBorders>
            <w:shd w:val="clear" w:color="auto" w:fill="auto"/>
            <w:vAlign w:val="center"/>
          </w:tcPr>
          <w:p w:rsidR="008D774B" w:rsidRPr="00285E1E" w:rsidRDefault="008D774B" w:rsidP="001D4A9D">
            <w:pPr>
              <w:pStyle w:val="NoSpacing"/>
              <w:rPr>
                <w:rFonts w:ascii="Tahoma" w:eastAsia="Times New Roman" w:hAnsi="Tahoma" w:cs="Tahoma"/>
                <w:sz w:val="20"/>
                <w:szCs w:val="20"/>
                <w:lang w:val="bg-BG" w:eastAsia="bg-BG"/>
              </w:rPr>
            </w:pPr>
          </w:p>
        </w:tc>
        <w:tc>
          <w:tcPr>
            <w:tcW w:w="3402" w:type="dxa"/>
            <w:tcBorders>
              <w:top w:val="nil"/>
              <w:left w:val="nil"/>
              <w:bottom w:val="nil"/>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r w:rsidRPr="00285E1E">
              <w:rPr>
                <w:rFonts w:ascii="Tahoma" w:eastAsia="Times New Roman" w:hAnsi="Tahoma" w:cs="Tahoma"/>
                <w:sz w:val="20"/>
                <w:szCs w:val="20"/>
              </w:rPr>
              <w:t>Алуминиеви джанти к-т с гуми минимум 19“.</w:t>
            </w:r>
          </w:p>
        </w:tc>
        <w:tc>
          <w:tcPr>
            <w:tcW w:w="3544" w:type="dxa"/>
            <w:tcBorders>
              <w:top w:val="nil"/>
              <w:left w:val="nil"/>
              <w:bottom w:val="nil"/>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nil"/>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p>
        </w:tc>
        <w:tc>
          <w:tcPr>
            <w:tcW w:w="2660" w:type="dxa"/>
            <w:tcBorders>
              <w:top w:val="nil"/>
              <w:left w:val="nil"/>
              <w:bottom w:val="nil"/>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Джанти и гуми.</w:t>
            </w:r>
          </w:p>
        </w:tc>
        <w:tc>
          <w:tcPr>
            <w:tcW w:w="3402" w:type="dxa"/>
            <w:tcBorders>
              <w:top w:val="nil"/>
              <w:left w:val="nil"/>
              <w:bottom w:val="nil"/>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c>
          <w:tcPr>
            <w:tcW w:w="3544" w:type="dxa"/>
            <w:tcBorders>
              <w:top w:val="nil"/>
              <w:left w:val="nil"/>
              <w:bottom w:val="nil"/>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nil"/>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p>
        </w:tc>
        <w:tc>
          <w:tcPr>
            <w:tcW w:w="2660" w:type="dxa"/>
            <w:tcBorders>
              <w:top w:val="nil"/>
              <w:left w:val="nil"/>
              <w:bottom w:val="nil"/>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p>
        </w:tc>
        <w:tc>
          <w:tcPr>
            <w:tcW w:w="3402" w:type="dxa"/>
            <w:tcBorders>
              <w:top w:val="nil"/>
              <w:left w:val="nil"/>
              <w:bottom w:val="nil"/>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c>
          <w:tcPr>
            <w:tcW w:w="3544" w:type="dxa"/>
            <w:tcBorders>
              <w:top w:val="nil"/>
              <w:left w:val="nil"/>
              <w:bottom w:val="nil"/>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r w:rsidR="008D774B" w:rsidRPr="00285E1E" w:rsidTr="001D4A9D">
        <w:trPr>
          <w:trHeight w:val="225"/>
        </w:trPr>
        <w:tc>
          <w:tcPr>
            <w:tcW w:w="0" w:type="auto"/>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p>
        </w:tc>
        <w:tc>
          <w:tcPr>
            <w:tcW w:w="2660"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p>
        </w:tc>
        <w:tc>
          <w:tcPr>
            <w:tcW w:w="3402" w:type="dxa"/>
            <w:tcBorders>
              <w:top w:val="nil"/>
              <w:left w:val="nil"/>
              <w:bottom w:val="single" w:sz="4" w:space="0" w:color="auto"/>
              <w:right w:val="single" w:sz="4" w:space="0" w:color="auto"/>
            </w:tcBorders>
            <w:shd w:val="clear" w:color="auto" w:fill="auto"/>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c>
          <w:tcPr>
            <w:tcW w:w="3544" w:type="dxa"/>
            <w:tcBorders>
              <w:top w:val="nil"/>
              <w:left w:val="nil"/>
              <w:bottom w:val="single" w:sz="4" w:space="0" w:color="auto"/>
              <w:right w:val="single" w:sz="4" w:space="0" w:color="auto"/>
            </w:tcBorders>
            <w:vAlign w:val="center"/>
          </w:tcPr>
          <w:p w:rsidR="008D774B" w:rsidRPr="00285E1E" w:rsidRDefault="008D774B" w:rsidP="001D4A9D">
            <w:pPr>
              <w:tabs>
                <w:tab w:val="left" w:pos="172"/>
                <w:tab w:val="num" w:pos="360"/>
              </w:tabs>
              <w:spacing w:line="320" w:lineRule="exact"/>
              <w:jc w:val="both"/>
              <w:rPr>
                <w:rFonts w:ascii="Tahoma" w:eastAsia="Times New Roman" w:hAnsi="Tahoma" w:cs="Tahoma"/>
                <w:sz w:val="20"/>
                <w:szCs w:val="20"/>
              </w:rPr>
            </w:pPr>
          </w:p>
        </w:tc>
      </w:tr>
    </w:tbl>
    <w:p w:rsidR="008D774B" w:rsidRPr="00285E1E" w:rsidRDefault="008D774B" w:rsidP="008D774B">
      <w:pPr>
        <w:tabs>
          <w:tab w:val="left" w:pos="993"/>
        </w:tabs>
        <w:spacing w:line="320" w:lineRule="exact"/>
        <w:contextualSpacing/>
        <w:rPr>
          <w:rFonts w:ascii="Tahoma" w:eastAsia="Times New Roman" w:hAnsi="Tahoma" w:cs="Tahoma"/>
          <w:sz w:val="20"/>
          <w:szCs w:val="20"/>
        </w:rPr>
      </w:pPr>
    </w:p>
    <w:p w:rsidR="008D774B" w:rsidRPr="00285E1E" w:rsidRDefault="008D774B" w:rsidP="008D774B">
      <w:pPr>
        <w:pStyle w:val="Heading1"/>
      </w:pPr>
      <w:r w:rsidRPr="00285E1E">
        <w:t>2. Изисквания по отношение на гаранционните срокове:</w:t>
      </w:r>
    </w:p>
    <w:tbl>
      <w:tblPr>
        <w:tblW w:w="5000" w:type="pct"/>
        <w:tblCellMar>
          <w:left w:w="70" w:type="dxa"/>
          <w:right w:w="70" w:type="dxa"/>
        </w:tblCellMar>
        <w:tblLook w:val="04A0" w:firstRow="1" w:lastRow="0" w:firstColumn="1" w:lastColumn="0" w:noHBand="0" w:noVBand="1"/>
      </w:tblPr>
      <w:tblGrid>
        <w:gridCol w:w="398"/>
        <w:gridCol w:w="2878"/>
        <w:gridCol w:w="3042"/>
        <w:gridCol w:w="3572"/>
      </w:tblGrid>
      <w:tr w:rsidR="008D774B" w:rsidRPr="00285E1E" w:rsidTr="001D4A9D">
        <w:trPr>
          <w:trHeight w:val="22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center"/>
              <w:rPr>
                <w:rFonts w:ascii="Tahoma" w:eastAsia="Times New Roman" w:hAnsi="Tahoma" w:cs="Tahoma"/>
                <w:b/>
                <w:sz w:val="20"/>
                <w:szCs w:val="20"/>
              </w:rPr>
            </w:pPr>
            <w:r w:rsidRPr="00285E1E">
              <w:rPr>
                <w:rFonts w:ascii="Tahoma" w:eastAsia="Times New Roman" w:hAnsi="Tahoma" w:cs="Tahoma"/>
                <w:b/>
                <w:sz w:val="20"/>
                <w:szCs w:val="20"/>
              </w:rPr>
              <w:t>№</w:t>
            </w:r>
          </w:p>
        </w:tc>
        <w:tc>
          <w:tcPr>
            <w:tcW w:w="1455" w:type="pct"/>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center"/>
              <w:rPr>
                <w:rFonts w:ascii="Tahoma" w:eastAsia="Times New Roman" w:hAnsi="Tahoma" w:cs="Tahoma"/>
                <w:b/>
                <w:sz w:val="20"/>
                <w:szCs w:val="20"/>
              </w:rPr>
            </w:pPr>
            <w:r w:rsidRPr="00285E1E">
              <w:rPr>
                <w:rFonts w:ascii="Tahoma" w:eastAsia="Times New Roman" w:hAnsi="Tahoma" w:cs="Tahoma"/>
                <w:b/>
                <w:sz w:val="20"/>
                <w:szCs w:val="20"/>
              </w:rPr>
              <w:t>Вид гаранционен срок</w:t>
            </w:r>
          </w:p>
        </w:tc>
        <w:tc>
          <w:tcPr>
            <w:tcW w:w="1538" w:type="pct"/>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jc w:val="center"/>
              <w:rPr>
                <w:rFonts w:ascii="Tahoma" w:eastAsia="Times New Roman" w:hAnsi="Tahoma" w:cs="Tahoma"/>
                <w:b/>
                <w:sz w:val="20"/>
                <w:szCs w:val="20"/>
              </w:rPr>
            </w:pPr>
            <w:r w:rsidRPr="00285E1E">
              <w:rPr>
                <w:rFonts w:ascii="Tahoma" w:eastAsia="Times New Roman" w:hAnsi="Tahoma" w:cs="Tahoma"/>
                <w:b/>
                <w:sz w:val="20"/>
                <w:szCs w:val="20"/>
              </w:rPr>
              <w:t>Минимален гаранционен срок, в месеца или км пробег.</w:t>
            </w:r>
          </w:p>
        </w:tc>
        <w:tc>
          <w:tcPr>
            <w:tcW w:w="1807" w:type="pct"/>
            <w:tcBorders>
              <w:top w:val="single" w:sz="4" w:space="0" w:color="auto"/>
              <w:left w:val="nil"/>
              <w:bottom w:val="single" w:sz="4" w:space="0" w:color="auto"/>
              <w:right w:val="single" w:sz="4" w:space="0" w:color="auto"/>
            </w:tcBorders>
          </w:tcPr>
          <w:p w:rsidR="008D774B" w:rsidRPr="00285E1E" w:rsidRDefault="008D774B" w:rsidP="001D4A9D">
            <w:pPr>
              <w:spacing w:line="320" w:lineRule="exact"/>
              <w:jc w:val="center"/>
              <w:rPr>
                <w:rFonts w:ascii="Tahoma" w:eastAsia="Times New Roman" w:hAnsi="Tahoma" w:cs="Tahoma"/>
                <w:b/>
                <w:sz w:val="20"/>
                <w:szCs w:val="20"/>
              </w:rPr>
            </w:pPr>
            <w:r w:rsidRPr="00285E1E">
              <w:rPr>
                <w:rFonts w:ascii="Tahoma" w:eastAsia="Times New Roman" w:hAnsi="Tahoma" w:cs="Tahoma"/>
                <w:b/>
                <w:sz w:val="20"/>
                <w:szCs w:val="20"/>
              </w:rPr>
              <w:t>Предложено от изпълнителя.</w:t>
            </w:r>
          </w:p>
        </w:tc>
      </w:tr>
      <w:tr w:rsidR="008D774B" w:rsidRPr="00285E1E" w:rsidTr="001D4A9D">
        <w:trPr>
          <w:trHeight w:val="225"/>
        </w:trPr>
        <w:tc>
          <w:tcPr>
            <w:tcW w:w="201" w:type="pct"/>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1</w:t>
            </w:r>
          </w:p>
        </w:tc>
        <w:tc>
          <w:tcPr>
            <w:tcW w:w="1455" w:type="pct"/>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Гаранционен срок за проява на фабрични дефекти.</w:t>
            </w:r>
          </w:p>
        </w:tc>
        <w:tc>
          <w:tcPr>
            <w:tcW w:w="1538" w:type="pct"/>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Минимум 60 месеца или 150 000 км пробег.</w:t>
            </w:r>
          </w:p>
        </w:tc>
        <w:tc>
          <w:tcPr>
            <w:tcW w:w="1807" w:type="pct"/>
            <w:tcBorders>
              <w:top w:val="single" w:sz="4" w:space="0" w:color="auto"/>
              <w:left w:val="nil"/>
              <w:bottom w:val="single" w:sz="4" w:space="0" w:color="auto"/>
              <w:right w:val="single" w:sz="4" w:space="0" w:color="auto"/>
            </w:tcBorders>
          </w:tcPr>
          <w:p w:rsidR="008D774B" w:rsidRPr="00285E1E" w:rsidRDefault="008D774B" w:rsidP="001D4A9D">
            <w:pPr>
              <w:spacing w:line="320" w:lineRule="exact"/>
              <w:rPr>
                <w:rFonts w:ascii="Tahoma" w:eastAsia="Times New Roman" w:hAnsi="Tahoma" w:cs="Tahoma"/>
                <w:sz w:val="20"/>
                <w:szCs w:val="20"/>
              </w:rPr>
            </w:pPr>
          </w:p>
        </w:tc>
      </w:tr>
      <w:tr w:rsidR="008D774B" w:rsidRPr="00285E1E" w:rsidTr="001D4A9D">
        <w:trPr>
          <w:trHeight w:val="22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2</w:t>
            </w:r>
          </w:p>
        </w:tc>
        <w:tc>
          <w:tcPr>
            <w:tcW w:w="1455" w:type="pct"/>
            <w:tcBorders>
              <w:top w:val="single" w:sz="4" w:space="0" w:color="auto"/>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Гаранционен срок на лаковото покритие.</w:t>
            </w:r>
          </w:p>
        </w:tc>
        <w:tc>
          <w:tcPr>
            <w:tcW w:w="1538" w:type="pct"/>
            <w:tcBorders>
              <w:top w:val="single" w:sz="4" w:space="0" w:color="auto"/>
              <w:left w:val="nil"/>
              <w:bottom w:val="single" w:sz="4" w:space="0" w:color="auto"/>
              <w:right w:val="single" w:sz="4" w:space="0" w:color="auto"/>
            </w:tcBorders>
            <w:shd w:val="clear" w:color="auto" w:fill="auto"/>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Минимум 36 месеца.</w:t>
            </w:r>
          </w:p>
        </w:tc>
        <w:tc>
          <w:tcPr>
            <w:tcW w:w="1807" w:type="pct"/>
            <w:tcBorders>
              <w:top w:val="single" w:sz="4" w:space="0" w:color="auto"/>
              <w:left w:val="nil"/>
              <w:bottom w:val="single" w:sz="4" w:space="0" w:color="auto"/>
              <w:right w:val="single" w:sz="4" w:space="0" w:color="auto"/>
            </w:tcBorders>
          </w:tcPr>
          <w:p w:rsidR="008D774B" w:rsidRPr="00285E1E" w:rsidRDefault="008D774B" w:rsidP="001D4A9D">
            <w:pPr>
              <w:spacing w:line="320" w:lineRule="exact"/>
              <w:rPr>
                <w:rFonts w:ascii="Tahoma" w:eastAsia="Times New Roman" w:hAnsi="Tahoma" w:cs="Tahoma"/>
                <w:sz w:val="20"/>
                <w:szCs w:val="20"/>
              </w:rPr>
            </w:pPr>
          </w:p>
        </w:tc>
      </w:tr>
      <w:tr w:rsidR="008D774B" w:rsidRPr="00285E1E" w:rsidTr="001D4A9D">
        <w:trPr>
          <w:trHeight w:val="225"/>
        </w:trPr>
        <w:tc>
          <w:tcPr>
            <w:tcW w:w="201" w:type="pct"/>
            <w:tcBorders>
              <w:top w:val="nil"/>
              <w:left w:val="single" w:sz="4" w:space="0" w:color="auto"/>
              <w:bottom w:val="single" w:sz="4" w:space="0" w:color="auto"/>
              <w:right w:val="single" w:sz="4" w:space="0" w:color="auto"/>
            </w:tcBorders>
            <w:shd w:val="clear" w:color="auto" w:fill="auto"/>
            <w:vAlign w:val="center"/>
          </w:tcPr>
          <w:p w:rsidR="008D774B" w:rsidRPr="00285E1E" w:rsidRDefault="008D774B" w:rsidP="001D4A9D">
            <w:pPr>
              <w:spacing w:line="320" w:lineRule="exact"/>
              <w:jc w:val="right"/>
              <w:rPr>
                <w:rFonts w:ascii="Tahoma" w:eastAsia="Times New Roman" w:hAnsi="Tahoma" w:cs="Tahoma"/>
                <w:sz w:val="20"/>
                <w:szCs w:val="20"/>
              </w:rPr>
            </w:pPr>
            <w:r w:rsidRPr="00285E1E">
              <w:rPr>
                <w:rFonts w:ascii="Tahoma" w:eastAsia="Times New Roman" w:hAnsi="Tahoma" w:cs="Tahoma"/>
                <w:sz w:val="20"/>
                <w:szCs w:val="20"/>
              </w:rPr>
              <w:t>3</w:t>
            </w:r>
          </w:p>
        </w:tc>
        <w:tc>
          <w:tcPr>
            <w:tcW w:w="1455" w:type="pct"/>
            <w:tcBorders>
              <w:top w:val="nil"/>
              <w:left w:val="nil"/>
              <w:bottom w:val="single" w:sz="4" w:space="0" w:color="auto"/>
              <w:right w:val="single" w:sz="4" w:space="0" w:color="auto"/>
            </w:tcBorders>
            <w:shd w:val="clear" w:color="auto" w:fill="auto"/>
            <w:vAlign w:val="center"/>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Гаранционен срок за перфорация от корозия.</w:t>
            </w:r>
          </w:p>
        </w:tc>
        <w:tc>
          <w:tcPr>
            <w:tcW w:w="1538" w:type="pct"/>
            <w:tcBorders>
              <w:top w:val="single" w:sz="4" w:space="0" w:color="auto"/>
              <w:left w:val="nil"/>
              <w:bottom w:val="single" w:sz="4" w:space="0" w:color="auto"/>
              <w:right w:val="single" w:sz="4" w:space="0" w:color="auto"/>
            </w:tcBorders>
            <w:shd w:val="clear" w:color="auto" w:fill="auto"/>
          </w:tcPr>
          <w:p w:rsidR="008D774B" w:rsidRPr="00285E1E" w:rsidRDefault="008D774B" w:rsidP="001D4A9D">
            <w:pPr>
              <w:spacing w:line="320" w:lineRule="exact"/>
              <w:rPr>
                <w:rFonts w:ascii="Tahoma" w:eastAsia="Times New Roman" w:hAnsi="Tahoma" w:cs="Tahoma"/>
                <w:sz w:val="20"/>
                <w:szCs w:val="20"/>
              </w:rPr>
            </w:pPr>
            <w:r w:rsidRPr="00285E1E">
              <w:rPr>
                <w:rFonts w:ascii="Tahoma" w:eastAsia="Times New Roman" w:hAnsi="Tahoma" w:cs="Tahoma"/>
                <w:sz w:val="20"/>
                <w:szCs w:val="20"/>
              </w:rPr>
              <w:t>Минимум 120 месеца.</w:t>
            </w:r>
          </w:p>
        </w:tc>
        <w:tc>
          <w:tcPr>
            <w:tcW w:w="1807" w:type="pct"/>
            <w:tcBorders>
              <w:top w:val="single" w:sz="4" w:space="0" w:color="auto"/>
              <w:left w:val="nil"/>
              <w:bottom w:val="single" w:sz="4" w:space="0" w:color="auto"/>
              <w:right w:val="single" w:sz="4" w:space="0" w:color="auto"/>
            </w:tcBorders>
          </w:tcPr>
          <w:p w:rsidR="008D774B" w:rsidRPr="00285E1E" w:rsidRDefault="008D774B" w:rsidP="001D4A9D">
            <w:pPr>
              <w:spacing w:line="320" w:lineRule="exact"/>
              <w:rPr>
                <w:rFonts w:ascii="Tahoma" w:eastAsia="Times New Roman" w:hAnsi="Tahoma" w:cs="Tahoma"/>
                <w:sz w:val="20"/>
                <w:szCs w:val="20"/>
              </w:rPr>
            </w:pPr>
          </w:p>
        </w:tc>
      </w:tr>
    </w:tbl>
    <w:p w:rsidR="008D774B" w:rsidRPr="00285E1E" w:rsidRDefault="008D774B" w:rsidP="008D774B"/>
    <w:p w:rsidR="008D774B" w:rsidRPr="00285E1E" w:rsidRDefault="008D774B" w:rsidP="008D774B">
      <w:pPr>
        <w:jc w:val="both"/>
        <w:rPr>
          <w:rFonts w:ascii="Times New Roman" w:hAnsi="Times New Roman" w:cs="Times New Roman"/>
        </w:rPr>
      </w:pPr>
    </w:p>
    <w:p w:rsidR="008D774B" w:rsidRPr="00285E1E" w:rsidRDefault="008D774B" w:rsidP="008D774B">
      <w:pPr>
        <w:jc w:val="both"/>
        <w:rPr>
          <w:rFonts w:ascii="Times New Roman" w:hAnsi="Times New Roman" w:cs="Times New Roman"/>
        </w:rPr>
      </w:pPr>
      <w:r w:rsidRPr="00285E1E">
        <w:rPr>
          <w:rFonts w:ascii="Times New Roman" w:hAnsi="Times New Roman" w:cs="Times New Roman"/>
        </w:rPr>
        <w:t>Дата: ........................</w:t>
      </w:r>
      <w:r w:rsidRPr="00285E1E">
        <w:rPr>
          <w:rFonts w:ascii="Times New Roman" w:hAnsi="Times New Roman" w:cs="Times New Roman"/>
        </w:rPr>
        <w:tab/>
      </w:r>
      <w:r w:rsidRPr="00285E1E">
        <w:rPr>
          <w:rFonts w:ascii="Times New Roman" w:hAnsi="Times New Roman" w:cs="Times New Roman"/>
        </w:rPr>
        <w:tab/>
      </w:r>
      <w:r w:rsidRPr="00285E1E">
        <w:rPr>
          <w:rFonts w:ascii="Times New Roman" w:hAnsi="Times New Roman" w:cs="Times New Roman"/>
        </w:rPr>
        <w:tab/>
      </w:r>
      <w:r w:rsidRPr="00285E1E">
        <w:rPr>
          <w:rFonts w:ascii="Times New Roman" w:hAnsi="Times New Roman" w:cs="Times New Roman"/>
        </w:rPr>
        <w:tab/>
        <w:t>Име и фамилия: ............................</w:t>
      </w:r>
    </w:p>
    <w:p w:rsidR="008D774B" w:rsidRPr="00285E1E" w:rsidRDefault="008D774B" w:rsidP="008D774B">
      <w:pPr>
        <w:ind w:left="5040"/>
        <w:jc w:val="both"/>
        <w:rPr>
          <w:rFonts w:ascii="Times New Roman" w:hAnsi="Times New Roman" w:cs="Times New Roman"/>
        </w:rPr>
      </w:pPr>
      <w:r w:rsidRPr="00285E1E">
        <w:rPr>
          <w:rFonts w:ascii="Times New Roman" w:hAnsi="Times New Roman" w:cs="Times New Roman"/>
        </w:rPr>
        <w:t>Длъжност: .....................................</w:t>
      </w:r>
    </w:p>
    <w:p w:rsidR="008D774B" w:rsidRDefault="008D774B" w:rsidP="008D774B">
      <w:pPr>
        <w:rPr>
          <w:rFonts w:ascii="Times New Roman" w:hAnsi="Times New Roman" w:cs="Times New Roman"/>
          <w:b/>
          <w:u w:val="single"/>
        </w:rPr>
      </w:pPr>
      <w:r w:rsidRPr="00285E1E">
        <w:rPr>
          <w:rFonts w:ascii="Times New Roman" w:hAnsi="Times New Roman" w:cs="Times New Roman"/>
        </w:rPr>
        <w:t xml:space="preserve">                                                                        Подпис и печат: ..............................</w:t>
      </w: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Pr="00B30293" w:rsidRDefault="008D774B" w:rsidP="008D774B">
      <w:pPr>
        <w:ind w:left="7200"/>
        <w:jc w:val="both"/>
        <w:rPr>
          <w:rFonts w:ascii="Times New Roman" w:hAnsi="Times New Roman" w:cs="Times New Roman"/>
          <w:b/>
          <w:u w:val="single"/>
        </w:rPr>
      </w:pPr>
      <w:r w:rsidRPr="00B30293">
        <w:rPr>
          <w:rFonts w:ascii="Times New Roman" w:hAnsi="Times New Roman" w:cs="Times New Roman"/>
          <w:b/>
          <w:u w:val="single"/>
        </w:rPr>
        <w:t xml:space="preserve">Приложение № </w:t>
      </w:r>
      <w:r>
        <w:rPr>
          <w:rFonts w:ascii="Times New Roman" w:hAnsi="Times New Roman" w:cs="Times New Roman"/>
          <w:b/>
          <w:u w:val="single"/>
        </w:rPr>
        <w:t>3</w:t>
      </w:r>
    </w:p>
    <w:p w:rsidR="008D774B" w:rsidRDefault="008D774B" w:rsidP="008D774B">
      <w:pPr>
        <w:ind w:left="7200"/>
        <w:jc w:val="both"/>
        <w:rPr>
          <w:rFonts w:ascii="Times New Roman" w:hAnsi="Times New Roman" w:cs="Times New Roman"/>
          <w:b/>
          <w:u w:val="single"/>
        </w:rPr>
      </w:pPr>
    </w:p>
    <w:p w:rsidR="008D774B" w:rsidRPr="006957A4" w:rsidRDefault="008D774B" w:rsidP="008D774B">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lastRenderedPageBreak/>
        <w:t>ЦЕНОВО ПРЕДЛОЖЕНИЕ</w:t>
      </w:r>
    </w:p>
    <w:p w:rsidR="008D774B" w:rsidRPr="006957A4" w:rsidRDefault="008D774B" w:rsidP="008D774B">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6957A4">
        <w:rPr>
          <w:rFonts w:ascii="Times New Roman" w:hAnsi="Times New Roman" w:cs="Times New Roman"/>
          <w:bCs/>
        </w:rPr>
        <w:t xml:space="preserve">за участие в процедура за възлагане на </w:t>
      </w:r>
      <w:r w:rsidRPr="006957A4">
        <w:rPr>
          <w:rFonts w:ascii="Times New Roman" w:hAnsi="Times New Roman" w:cs="Times New Roman"/>
          <w:bCs/>
          <w:lang w:val="ru-RU"/>
        </w:rPr>
        <w:t>обществена поръчка с предмет:</w:t>
      </w:r>
      <w:r w:rsidRPr="006957A4">
        <w:rPr>
          <w:rFonts w:ascii="Times New Roman" w:eastAsia="Times New Roman" w:hAnsi="Times New Roman" w:cs="Times New Roman"/>
          <w:b/>
        </w:rPr>
        <w:t xml:space="preserve"> </w:t>
      </w:r>
    </w:p>
    <w:p w:rsidR="008D774B" w:rsidRPr="006957A4" w:rsidRDefault="008D774B" w:rsidP="008D774B">
      <w:pPr>
        <w:overflowPunct w:val="0"/>
        <w:autoSpaceDE w:val="0"/>
        <w:autoSpaceDN w:val="0"/>
        <w:adjustRightInd w:val="0"/>
        <w:ind w:firstLine="720"/>
        <w:jc w:val="center"/>
        <w:textAlignment w:val="baseline"/>
        <w:rPr>
          <w:rFonts w:ascii="Times New Roman" w:hAnsi="Times New Roman" w:cs="Times New Roman"/>
          <w:b/>
          <w:bCs/>
          <w:highlight w:val="yellow"/>
        </w:rPr>
      </w:pPr>
      <w:r w:rsidRPr="006957A4">
        <w:rPr>
          <w:rFonts w:ascii="Times New Roman" w:hAnsi="Times New Roman" w:cs="Times New Roman"/>
          <w:b/>
          <w:bCs/>
          <w:highlight w:val="yellow"/>
        </w:rPr>
        <w:t xml:space="preserve"> </w:t>
      </w:r>
    </w:p>
    <w:p w:rsidR="008D774B" w:rsidRDefault="008D774B" w:rsidP="008D774B">
      <w:pPr>
        <w:overflowPunct w:val="0"/>
        <w:autoSpaceDE w:val="0"/>
        <w:autoSpaceDN w:val="0"/>
        <w:adjustRightInd w:val="0"/>
        <w:ind w:firstLine="720"/>
        <w:jc w:val="both"/>
        <w:textAlignment w:val="baseline"/>
        <w:rPr>
          <w:rFonts w:ascii="Times New Roman" w:hAnsi="Times New Roman" w:cs="Times New Roman"/>
          <w:b/>
          <w:bCs/>
        </w:rPr>
      </w:pPr>
      <w:r w:rsidRPr="00DB2052">
        <w:rPr>
          <w:rFonts w:ascii="Times New Roman" w:hAnsi="Times New Roman" w:cs="Times New Roman"/>
          <w:b/>
          <w:bCs/>
        </w:rPr>
        <w:t>„Доставка на</w:t>
      </w:r>
      <w:r>
        <w:rPr>
          <w:rFonts w:ascii="Times New Roman" w:hAnsi="Times New Roman" w:cs="Times New Roman"/>
          <w:b/>
          <w:bCs/>
        </w:rPr>
        <w:t xml:space="preserve"> 1 ( един) брой лек автомобил за нуждите на БТА</w:t>
      </w:r>
      <w:r w:rsidRPr="00DB2052">
        <w:rPr>
          <w:rFonts w:ascii="Times New Roman" w:hAnsi="Times New Roman" w:cs="Times New Roman"/>
          <w:b/>
          <w:bCs/>
        </w:rPr>
        <w:t>”</w:t>
      </w:r>
    </w:p>
    <w:p w:rsidR="008D774B" w:rsidRDefault="008D774B" w:rsidP="008D774B">
      <w:pPr>
        <w:overflowPunct w:val="0"/>
        <w:autoSpaceDE w:val="0"/>
        <w:autoSpaceDN w:val="0"/>
        <w:adjustRightInd w:val="0"/>
        <w:ind w:firstLine="720"/>
        <w:jc w:val="both"/>
        <w:textAlignment w:val="baseline"/>
        <w:rPr>
          <w:rFonts w:ascii="Times New Roman" w:hAnsi="Times New Roman" w:cs="Times New Roman"/>
          <w:b/>
          <w:bCs/>
        </w:rPr>
      </w:pPr>
    </w:p>
    <w:p w:rsidR="008D774B" w:rsidRPr="006957A4" w:rsidRDefault="008D774B" w:rsidP="008D774B">
      <w:pPr>
        <w:overflowPunct w:val="0"/>
        <w:autoSpaceDE w:val="0"/>
        <w:autoSpaceDN w:val="0"/>
        <w:adjustRightInd w:val="0"/>
        <w:ind w:firstLine="720"/>
        <w:jc w:val="both"/>
        <w:textAlignment w:val="baseline"/>
        <w:rPr>
          <w:rFonts w:ascii="Times New Roman" w:hAnsi="Times New Roman" w:cs="Times New Roman"/>
        </w:rPr>
      </w:pPr>
      <w:r w:rsidRPr="006957A4">
        <w:rPr>
          <w:rFonts w:ascii="Times New Roman" w:hAnsi="Times New Roman" w:cs="Times New Roman"/>
          <w:bCs/>
        </w:rPr>
        <w:t xml:space="preserve">Настоящото ценово предложение е подадено от: </w:t>
      </w:r>
      <w:r w:rsidRPr="006957A4">
        <w:rPr>
          <w:rFonts w:ascii="Times New Roman" w:hAnsi="Times New Roman" w:cs="Times New Roman"/>
        </w:rPr>
        <w:t>………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8D774B" w:rsidRPr="006957A4" w:rsidRDefault="008D774B" w:rsidP="008D774B">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и подписано от …………………………………………………………………..………………………………………………</w:t>
      </w:r>
    </w:p>
    <w:p w:rsidR="008D774B" w:rsidRPr="006957A4" w:rsidRDefault="008D774B" w:rsidP="008D774B">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8D774B" w:rsidRPr="006957A4" w:rsidRDefault="008D774B" w:rsidP="008D774B">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в качеството му на …………………………………………………………………………………………………………</w:t>
      </w:r>
      <w:r w:rsidRPr="006957A4">
        <w:rPr>
          <w:rFonts w:ascii="Times New Roman" w:hAnsi="Times New Roman" w:cs="Times New Roman"/>
          <w:i/>
        </w:rPr>
        <w:t xml:space="preserve"> </w:t>
      </w:r>
    </w:p>
    <w:p w:rsidR="008D774B" w:rsidRPr="006957A4" w:rsidRDefault="008D774B" w:rsidP="008D774B">
      <w:pPr>
        <w:overflowPunct w:val="0"/>
        <w:autoSpaceDE w:val="0"/>
        <w:autoSpaceDN w:val="0"/>
        <w:adjustRightInd w:val="0"/>
        <w:jc w:val="both"/>
        <w:textAlignment w:val="baseline"/>
        <w:rPr>
          <w:rFonts w:ascii="Times New Roman" w:hAnsi="Times New Roman" w:cs="Times New Roman"/>
          <w:b/>
        </w:rPr>
      </w:pPr>
      <w:r w:rsidRPr="006957A4">
        <w:rPr>
          <w:rFonts w:ascii="Times New Roman" w:hAnsi="Times New Roman" w:cs="Times New Roman"/>
          <w:i/>
        </w:rPr>
        <w:t xml:space="preserve">                                                                           (длъжност) </w:t>
      </w:r>
    </w:p>
    <w:p w:rsidR="008D774B" w:rsidRPr="006957A4" w:rsidRDefault="008D774B" w:rsidP="008D774B">
      <w:pPr>
        <w:overflowPunct w:val="0"/>
        <w:autoSpaceDE w:val="0"/>
        <w:autoSpaceDN w:val="0"/>
        <w:adjustRightInd w:val="0"/>
        <w:spacing w:line="360" w:lineRule="auto"/>
        <w:ind w:firstLine="708"/>
        <w:jc w:val="both"/>
        <w:textAlignment w:val="baseline"/>
        <w:rPr>
          <w:rFonts w:ascii="Times New Roman" w:hAnsi="Times New Roman" w:cs="Times New Roman"/>
        </w:rPr>
      </w:pPr>
      <w:r w:rsidRPr="006957A4">
        <w:rPr>
          <w:rFonts w:ascii="Times New Roman" w:hAnsi="Times New Roman" w:cs="Times New Roman"/>
          <w:b/>
        </w:rPr>
        <w:t xml:space="preserve">УВАЖАЕМИ ДАМИ И ГОСПОДА, </w:t>
      </w:r>
    </w:p>
    <w:p w:rsidR="008D774B" w:rsidRDefault="008D774B" w:rsidP="008D774B">
      <w:pPr>
        <w:overflowPunct w:val="0"/>
        <w:autoSpaceDE w:val="0"/>
        <w:autoSpaceDN w:val="0"/>
        <w:adjustRightInd w:val="0"/>
        <w:ind w:firstLine="708"/>
        <w:jc w:val="both"/>
        <w:textAlignment w:val="baseline"/>
        <w:rPr>
          <w:rFonts w:ascii="Times New Roman" w:eastAsia="Times New Roman" w:hAnsi="Times New Roman" w:cs="Times New Roman"/>
        </w:rPr>
      </w:pPr>
      <w:r w:rsidRPr="006957A4">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w:t>
      </w:r>
      <w:r w:rsidRPr="002647DB">
        <w:rPr>
          <w:rFonts w:ascii="Times New Roman" w:hAnsi="Times New Roman" w:cs="Times New Roman"/>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 xml:space="preserve">1 (един) брой лек автомобил </w:t>
      </w:r>
      <w:r w:rsidRPr="00DB2052">
        <w:rPr>
          <w:rFonts w:ascii="Times New Roman" w:hAnsi="Times New Roman" w:cs="Times New Roman"/>
          <w:b/>
          <w:bCs/>
        </w:rPr>
        <w:t>за нуждите на БТА</w:t>
      </w:r>
      <w:r>
        <w:rPr>
          <w:rFonts w:ascii="Times New Roman" w:hAnsi="Times New Roman" w:cs="Times New Roman"/>
          <w:b/>
          <w:bCs/>
        </w:rPr>
        <w:t>”,</w:t>
      </w:r>
      <w:r w:rsidRPr="006957A4">
        <w:rPr>
          <w:rFonts w:ascii="Times New Roman" w:eastAsia="Times New Roman" w:hAnsi="Times New Roman" w:cs="Times New Roman"/>
        </w:rPr>
        <w:t xml:space="preserve"> </w:t>
      </w:r>
      <w:r w:rsidRPr="006957A4">
        <w:rPr>
          <w:rFonts w:ascii="Times New Roman" w:hAnsi="Times New Roman" w:cs="Times New Roman"/>
        </w:rPr>
        <w:t xml:space="preserve">предлагаме </w:t>
      </w:r>
      <w:r>
        <w:rPr>
          <w:rFonts w:ascii="Times New Roman" w:hAnsi="Times New Roman" w:cs="Times New Roman"/>
        </w:rPr>
        <w:t>лек автомобил марка .................................. модел ....................................., отговарящ на изискванията на възложителя с  цена   ............................... български лева без ДДС.</w:t>
      </w:r>
    </w:p>
    <w:p w:rsidR="008D774B" w:rsidRDefault="008D774B" w:rsidP="008D774B">
      <w:pPr>
        <w:overflowPunct w:val="0"/>
        <w:autoSpaceDE w:val="0"/>
        <w:autoSpaceDN w:val="0"/>
        <w:adjustRightInd w:val="0"/>
        <w:ind w:firstLine="708"/>
        <w:jc w:val="both"/>
        <w:textAlignment w:val="baseline"/>
        <w:rPr>
          <w:rFonts w:ascii="Times New Roman" w:eastAsia="Times New Roman" w:hAnsi="Times New Roman" w:cs="Times New Roman"/>
        </w:rPr>
      </w:pPr>
    </w:p>
    <w:p w:rsidR="008D774B" w:rsidRPr="00615461" w:rsidRDefault="008D774B" w:rsidP="008D774B">
      <w:pPr>
        <w:widowControl/>
        <w:ind w:firstLine="720"/>
        <w:jc w:val="both"/>
        <w:rPr>
          <w:rFonts w:ascii="Times New Roman" w:eastAsia="Calibri" w:hAnsi="Times New Roman" w:cs="Times New Roman"/>
          <w:bCs/>
          <w:snapToGrid w:val="0"/>
          <w:color w:val="auto"/>
          <w:lang w:eastAsia="en-US" w:bidi="ar-SA"/>
        </w:rPr>
      </w:pPr>
      <w:r w:rsidRPr="00615461">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8D774B" w:rsidRPr="00615461" w:rsidRDefault="008D774B" w:rsidP="008D774B">
      <w:pPr>
        <w:autoSpaceDE w:val="0"/>
        <w:autoSpaceDN w:val="0"/>
        <w:adjustRightInd w:val="0"/>
        <w:ind w:firstLine="708"/>
        <w:jc w:val="both"/>
        <w:rPr>
          <w:rFonts w:ascii="Times New Roman" w:eastAsia="SimSun" w:hAnsi="Times New Roman" w:cs="Times New Roman"/>
          <w:lang w:eastAsia="zh-CN" w:bidi="ar-SA"/>
        </w:rPr>
      </w:pPr>
      <w:r w:rsidRPr="00285E1E">
        <w:rPr>
          <w:rFonts w:ascii="Times New Roman" w:eastAsia="SimSun" w:hAnsi="Times New Roman" w:cs="Times New Roman"/>
          <w:lang w:eastAsia="zh-CN" w:bidi="ar-SA"/>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w:t>
      </w:r>
      <w:r w:rsidRPr="00615461">
        <w:rPr>
          <w:rFonts w:ascii="Times New Roman" w:eastAsia="SimSun" w:hAnsi="Times New Roman" w:cs="Times New Roman"/>
          <w:lang w:eastAsia="zh-CN" w:bidi="ar-SA"/>
        </w:rPr>
        <w:t xml:space="preserve">. </w:t>
      </w:r>
    </w:p>
    <w:p w:rsidR="008D774B" w:rsidRPr="00615461" w:rsidRDefault="008D774B" w:rsidP="008D774B">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Приемаме, че начинът на плащане на поръчката е съгласно договора за възлагане на обществената поръчка.</w:t>
      </w:r>
    </w:p>
    <w:p w:rsidR="008D774B" w:rsidRPr="00615461" w:rsidRDefault="008D774B" w:rsidP="008D774B">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8D774B" w:rsidRPr="006957A4" w:rsidRDefault="008D774B" w:rsidP="008D774B">
      <w:pPr>
        <w:widowControl/>
        <w:spacing w:line="276" w:lineRule="auto"/>
        <w:jc w:val="both"/>
        <w:rPr>
          <w:rFonts w:ascii="Times New Roman" w:eastAsia="Calibri" w:hAnsi="Times New Roman" w:cs="Times New Roman"/>
          <w:lang w:bidi="ar-SA"/>
        </w:rPr>
      </w:pPr>
      <w:r w:rsidRPr="00615461">
        <w:rPr>
          <w:rFonts w:ascii="Times New Roman" w:eastAsia="Calibri" w:hAnsi="Times New Roman" w:cs="Times New Roman"/>
          <w:lang w:bidi="ar-SA"/>
        </w:rPr>
        <w:tab/>
      </w:r>
      <w:r w:rsidRPr="00615461">
        <w:rPr>
          <w:rFonts w:ascii="Times New Roman" w:eastAsia="Times New Roman" w:hAnsi="Times New Roman" w:cs="Times New Roman"/>
          <w:bCs/>
          <w:lang w:val="ru-RU" w:bidi="ar-SA"/>
        </w:rPr>
        <w:t>Настоящото предложение е валидно 60 (шестдесет) дни считано от крайния срок за подаване на офертата.</w:t>
      </w:r>
    </w:p>
    <w:p w:rsidR="008D774B" w:rsidRPr="006957A4" w:rsidRDefault="008D774B" w:rsidP="008D774B">
      <w:pPr>
        <w:widowControl/>
        <w:spacing w:line="276" w:lineRule="auto"/>
        <w:ind w:left="708"/>
        <w:jc w:val="both"/>
        <w:rPr>
          <w:rFonts w:ascii="Times New Roman" w:eastAsia="Calibri" w:hAnsi="Times New Roman" w:cs="Times New Roman"/>
          <w:lang w:bidi="ar-SA"/>
        </w:rPr>
      </w:pPr>
    </w:p>
    <w:p w:rsidR="008D774B" w:rsidRPr="006957A4" w:rsidRDefault="008D774B" w:rsidP="008D774B">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Дата: ................ 201</w:t>
      </w:r>
      <w:r>
        <w:rPr>
          <w:rFonts w:ascii="Times New Roman" w:eastAsia="Calibri" w:hAnsi="Times New Roman" w:cs="Times New Roman"/>
          <w:lang w:bidi="ar-SA"/>
        </w:rPr>
        <w:t>8</w:t>
      </w:r>
      <w:r w:rsidRPr="006957A4">
        <w:rPr>
          <w:rFonts w:ascii="Times New Roman" w:eastAsia="Calibri" w:hAnsi="Times New Roman" w:cs="Times New Roman"/>
          <w:lang w:bidi="ar-SA"/>
        </w:rPr>
        <w:t xml:space="preserve"> г.</w:t>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Подпис и печат:     ........................................</w:t>
      </w:r>
    </w:p>
    <w:p w:rsidR="008D774B" w:rsidRPr="006957A4" w:rsidRDefault="008D774B" w:rsidP="008D774B">
      <w:pPr>
        <w:widowControl/>
        <w:spacing w:line="276" w:lineRule="auto"/>
        <w:jc w:val="both"/>
        <w:rPr>
          <w:rFonts w:ascii="Times New Roman" w:eastAsia="Calibri" w:hAnsi="Times New Roman" w:cs="Times New Roman"/>
          <w:lang w:bidi="ar-SA"/>
        </w:rPr>
      </w:pPr>
    </w:p>
    <w:p w:rsidR="008D774B" w:rsidRPr="006957A4" w:rsidRDefault="008D774B" w:rsidP="008D774B">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Име и  фамилия:...........................................................</w:t>
      </w:r>
    </w:p>
    <w:p w:rsidR="008D774B" w:rsidRPr="006957A4" w:rsidRDefault="008D774B" w:rsidP="008D774B">
      <w:pPr>
        <w:widowControl/>
        <w:spacing w:line="276" w:lineRule="auto"/>
        <w:ind w:left="3540"/>
        <w:jc w:val="both"/>
        <w:rPr>
          <w:rFonts w:ascii="Times New Roman" w:eastAsia="Calibri" w:hAnsi="Times New Roman" w:cs="Times New Roman"/>
          <w:i/>
          <w:lang w:bidi="ar-SA"/>
        </w:rPr>
      </w:pPr>
      <w:r w:rsidRPr="006957A4">
        <w:rPr>
          <w:rFonts w:ascii="Times New Roman" w:eastAsia="Calibri" w:hAnsi="Times New Roman" w:cs="Times New Roman"/>
          <w:i/>
          <w:lang w:bidi="ar-SA"/>
        </w:rPr>
        <w:t xml:space="preserve">(представляващ по регистрация или упълномощено лице) </w:t>
      </w:r>
    </w:p>
    <w:p w:rsidR="008D774B" w:rsidRDefault="008D774B" w:rsidP="008D774B">
      <w:pPr>
        <w:pBdr>
          <w:bottom w:val="single" w:sz="6" w:space="23" w:color="auto"/>
        </w:pBdr>
        <w:jc w:val="both"/>
        <w:rPr>
          <w:rFonts w:ascii="Verdana" w:hAnsi="Verdana"/>
          <w:sz w:val="20"/>
          <w:szCs w:val="20"/>
        </w:rPr>
      </w:pPr>
    </w:p>
    <w:p w:rsidR="008D774B" w:rsidRDefault="008D774B" w:rsidP="008D774B">
      <w:pPr>
        <w:pBdr>
          <w:bottom w:val="single" w:sz="6" w:space="23" w:color="auto"/>
        </w:pBdr>
        <w:jc w:val="both"/>
        <w:rPr>
          <w:rFonts w:ascii="Verdana" w:hAnsi="Verdana"/>
          <w:sz w:val="20"/>
          <w:szCs w:val="20"/>
        </w:rPr>
      </w:pPr>
    </w:p>
    <w:p w:rsidR="008D774B" w:rsidRPr="004B482D" w:rsidRDefault="008D774B" w:rsidP="008D774B">
      <w:pPr>
        <w:ind w:left="7200"/>
        <w:jc w:val="both"/>
        <w:rPr>
          <w:rFonts w:ascii="Calibri" w:hAnsi="Calibri" w:cs="Calibri"/>
          <w:b/>
          <w:i/>
          <w:color w:val="auto"/>
        </w:rPr>
      </w:pPr>
    </w:p>
    <w:p w:rsidR="008D774B" w:rsidRPr="004B482D" w:rsidRDefault="008D774B" w:rsidP="008D774B">
      <w:pPr>
        <w:jc w:val="both"/>
        <w:rPr>
          <w:rFonts w:ascii="Calibri" w:hAnsi="Calibri" w:cs="Calibri"/>
          <w:b/>
          <w:i/>
          <w:color w:val="auto"/>
        </w:rPr>
      </w:pPr>
    </w:p>
    <w:p w:rsidR="008D774B" w:rsidRPr="00B30293" w:rsidRDefault="008D774B" w:rsidP="008D774B">
      <w:pPr>
        <w:jc w:val="right"/>
        <w:rPr>
          <w:rFonts w:ascii="Times New Roman" w:hAnsi="Times New Roman" w:cs="Times New Roman"/>
        </w:rPr>
      </w:pPr>
      <w:r>
        <w:rPr>
          <w:rFonts w:ascii="Times New Roman" w:hAnsi="Times New Roman" w:cs="Times New Roman"/>
          <w:b/>
          <w:u w:val="single"/>
        </w:rPr>
        <w:t>П</w:t>
      </w:r>
      <w:r w:rsidRPr="00B30293">
        <w:rPr>
          <w:rFonts w:ascii="Times New Roman" w:hAnsi="Times New Roman" w:cs="Times New Roman"/>
          <w:b/>
          <w:u w:val="single"/>
        </w:rPr>
        <w:t>риложение № 4</w:t>
      </w:r>
    </w:p>
    <w:p w:rsidR="008D774B" w:rsidRPr="00B30293" w:rsidRDefault="008D774B" w:rsidP="008D774B">
      <w:pPr>
        <w:pStyle w:val="BodyText"/>
        <w:tabs>
          <w:tab w:val="left" w:pos="0"/>
        </w:tabs>
        <w:jc w:val="center"/>
        <w:rPr>
          <w:b/>
          <w:szCs w:val="24"/>
        </w:rPr>
      </w:pPr>
      <w:r w:rsidRPr="00B30293">
        <w:rPr>
          <w:b/>
          <w:szCs w:val="24"/>
        </w:rPr>
        <w:t>ДЕКЛАРАЦИЯ</w:t>
      </w:r>
    </w:p>
    <w:p w:rsidR="008D774B" w:rsidRPr="00B30293" w:rsidRDefault="008D774B" w:rsidP="008D774B">
      <w:pPr>
        <w:pStyle w:val="BodyText"/>
        <w:tabs>
          <w:tab w:val="left" w:pos="0"/>
        </w:tabs>
        <w:jc w:val="center"/>
        <w:rPr>
          <w:b/>
          <w:szCs w:val="24"/>
        </w:rPr>
      </w:pPr>
    </w:p>
    <w:p w:rsidR="008D774B" w:rsidRPr="00B30293" w:rsidRDefault="008D774B" w:rsidP="008D774B">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8D774B" w:rsidRPr="00B30293" w:rsidRDefault="008D774B" w:rsidP="008D774B">
      <w:pPr>
        <w:jc w:val="center"/>
        <w:rPr>
          <w:b/>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8D774B" w:rsidRPr="00B30293" w:rsidRDefault="008D774B" w:rsidP="008D774B">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на ……………..................................................................................................................</w:t>
      </w:r>
    </w:p>
    <w:p w:rsidR="008D774B" w:rsidRPr="00B30293" w:rsidRDefault="008D774B" w:rsidP="008D774B">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8D774B" w:rsidRPr="00B30293" w:rsidRDefault="008D774B" w:rsidP="008D774B">
      <w:pPr>
        <w:ind w:left="2880" w:firstLine="720"/>
        <w:jc w:val="both"/>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2647DB">
        <w:rPr>
          <w:rFonts w:ascii="Times New Roman" w:hAnsi="Times New Roman" w:cs="Times New Roman"/>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 xml:space="preserve">1 (едни) брой лек автомобил </w:t>
      </w:r>
      <w:r w:rsidRPr="00DB2052">
        <w:rPr>
          <w:rFonts w:ascii="Times New Roman" w:hAnsi="Times New Roman" w:cs="Times New Roman"/>
          <w:b/>
          <w:bCs/>
        </w:rPr>
        <w:t>за нуждите на БТА”</w:t>
      </w:r>
      <w:r w:rsidRPr="00DB2052">
        <w:rPr>
          <w:rFonts w:ascii="Times New Roman" w:hAnsi="Times New Roman" w:cs="Times New Roman"/>
        </w:rPr>
        <w:t>,</w:t>
      </w: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ДЕКЛАРИРАМ, ЧЕ:</w:t>
      </w:r>
    </w:p>
    <w:p w:rsidR="008D774B" w:rsidRPr="00B30293" w:rsidRDefault="008D774B" w:rsidP="008D774B">
      <w:pPr>
        <w:rPr>
          <w:rFonts w:ascii="Times New Roman" w:hAnsi="Times New Roman" w:cs="Times New Roman"/>
        </w:rPr>
      </w:pPr>
    </w:p>
    <w:p w:rsidR="008D774B" w:rsidRPr="00B30293" w:rsidRDefault="008D774B" w:rsidP="008D774B">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8D774B" w:rsidRPr="00B30293" w:rsidRDefault="008D774B" w:rsidP="008D774B">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8D774B" w:rsidRPr="00B30293" w:rsidRDefault="008D774B" w:rsidP="008D774B">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8D774B" w:rsidRPr="00B30293" w:rsidRDefault="008D774B" w:rsidP="008D774B">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8D774B" w:rsidRPr="00B30293" w:rsidRDefault="008D774B" w:rsidP="008D774B">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8D774B" w:rsidRPr="00B30293" w:rsidRDefault="008D774B" w:rsidP="008D774B">
      <w:pPr>
        <w:jc w:val="both"/>
        <w:rPr>
          <w:rFonts w:ascii="Times New Roman" w:hAnsi="Times New Roman" w:cs="Times New Roman"/>
          <w:i/>
        </w:rPr>
      </w:pPr>
      <w:r w:rsidRPr="00B30293">
        <w:rPr>
          <w:rFonts w:ascii="Times New Roman" w:hAnsi="Times New Roman" w:cs="Times New Roman"/>
        </w:rPr>
        <w:t xml:space="preserve">……………………………………………………………………………………………… </w:t>
      </w:r>
    </w:p>
    <w:p w:rsidR="008D774B" w:rsidRPr="00B30293" w:rsidRDefault="008D774B" w:rsidP="008D774B">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8D774B" w:rsidRPr="00B30293" w:rsidRDefault="008D774B" w:rsidP="008D774B">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8D774B" w:rsidRPr="00B30293" w:rsidRDefault="008D774B" w:rsidP="008D774B">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8D774B" w:rsidRPr="00B30293" w:rsidRDefault="008D774B" w:rsidP="008D774B">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8D774B" w:rsidRPr="00B30293" w:rsidRDefault="008D774B" w:rsidP="008D774B">
      <w:pPr>
        <w:tabs>
          <w:tab w:val="left" w:pos="5760"/>
        </w:tabs>
        <w:rPr>
          <w:rFonts w:ascii="Times New Roman" w:hAnsi="Times New Roman" w:cs="Times New Roman"/>
        </w:rPr>
      </w:pPr>
      <w:r w:rsidRPr="00B30293">
        <w:rPr>
          <w:rFonts w:ascii="Times New Roman" w:hAnsi="Times New Roman" w:cs="Times New Roman"/>
        </w:rPr>
        <w:t xml:space="preserve">        </w:t>
      </w:r>
    </w:p>
    <w:p w:rsidR="008D774B" w:rsidRPr="00B30293" w:rsidRDefault="008D774B" w:rsidP="008D774B">
      <w:pPr>
        <w:tabs>
          <w:tab w:val="left" w:pos="5760"/>
        </w:tabs>
        <w:rPr>
          <w:rFonts w:ascii="Times New Roman" w:hAnsi="Times New Roman" w:cs="Times New Roman"/>
        </w:rPr>
      </w:pPr>
    </w:p>
    <w:p w:rsidR="008D774B" w:rsidRPr="00B30293" w:rsidRDefault="008D774B" w:rsidP="008D774B">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8D774B" w:rsidRPr="00B30293" w:rsidRDefault="008D774B" w:rsidP="008D774B">
      <w:pPr>
        <w:rPr>
          <w:rFonts w:ascii="Times New Roman" w:hAnsi="Times New Roman" w:cs="Times New Roman"/>
        </w:rPr>
      </w:pPr>
      <w:r w:rsidRPr="00B30293">
        <w:rPr>
          <w:rFonts w:ascii="Times New Roman" w:hAnsi="Times New Roman" w:cs="Times New Roman"/>
        </w:rPr>
        <w:t>гр..............................</w:t>
      </w:r>
    </w:p>
    <w:p w:rsidR="008D774B" w:rsidRPr="00B30293" w:rsidRDefault="008D774B" w:rsidP="008D774B">
      <w:pPr>
        <w:jc w:val="both"/>
        <w:rPr>
          <w:rFonts w:ascii="Times New Roman" w:hAnsi="Times New Roman" w:cs="Times New Roman"/>
        </w:rPr>
      </w:pPr>
    </w:p>
    <w:p w:rsidR="008D774B" w:rsidRDefault="008D774B" w:rsidP="008D774B">
      <w:pPr>
        <w:ind w:left="7200"/>
        <w:jc w:val="both"/>
        <w:rPr>
          <w:rFonts w:ascii="Times New Roman" w:hAnsi="Times New Roman" w:cs="Times New Roman"/>
          <w:b/>
          <w:u w:val="single"/>
        </w:rPr>
      </w:pPr>
    </w:p>
    <w:p w:rsidR="008D774B" w:rsidRPr="00B30293" w:rsidRDefault="008D774B" w:rsidP="008D774B">
      <w:pPr>
        <w:ind w:left="7200"/>
        <w:jc w:val="both"/>
        <w:rPr>
          <w:rFonts w:ascii="Times New Roman" w:hAnsi="Times New Roman" w:cs="Times New Roman"/>
          <w:b/>
          <w:u w:val="single"/>
        </w:rPr>
      </w:pPr>
      <w:r w:rsidRPr="00B30293">
        <w:rPr>
          <w:rFonts w:ascii="Times New Roman" w:hAnsi="Times New Roman" w:cs="Times New Roman"/>
          <w:b/>
          <w:u w:val="single"/>
        </w:rPr>
        <w:t>Приложение № 5</w:t>
      </w: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8D774B" w:rsidRPr="00B30293" w:rsidRDefault="008D774B" w:rsidP="008D774B">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8D774B" w:rsidRPr="00B30293" w:rsidRDefault="008D774B" w:rsidP="008D774B">
      <w:pPr>
        <w:jc w:val="center"/>
        <w:rPr>
          <w:rFonts w:ascii="Times New Roman" w:eastAsia="MS ??" w:hAnsi="Times New Roman" w:cs="Times New Roman"/>
          <w:b/>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8D774B" w:rsidRPr="00B30293" w:rsidRDefault="008D774B" w:rsidP="008D774B">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на ……………..................................................................................................................</w:t>
      </w:r>
    </w:p>
    <w:p w:rsidR="008D774B" w:rsidRPr="00B30293" w:rsidRDefault="008D774B" w:rsidP="008D774B">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8D774B" w:rsidRPr="00B30293" w:rsidRDefault="008D774B" w:rsidP="008D774B">
      <w:pPr>
        <w:ind w:left="2880" w:firstLine="720"/>
        <w:jc w:val="both"/>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2647DB">
        <w:rPr>
          <w:rFonts w:ascii="Times New Roman" w:hAnsi="Times New Roman" w:cs="Times New Roman"/>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 xml:space="preserve">1 (един) брой лек автомобил </w:t>
      </w:r>
      <w:r w:rsidRPr="00DB2052">
        <w:rPr>
          <w:rFonts w:ascii="Times New Roman" w:hAnsi="Times New Roman" w:cs="Times New Roman"/>
          <w:b/>
          <w:bCs/>
        </w:rPr>
        <w:t>за нуждите на БТА”</w:t>
      </w:r>
      <w:r w:rsidRPr="00B30293">
        <w:rPr>
          <w:rFonts w:ascii="Times New Roman" w:hAnsi="Times New Roman" w:cs="Times New Roman"/>
        </w:rPr>
        <w:t>.</w:t>
      </w:r>
    </w:p>
    <w:p w:rsidR="008D774B" w:rsidRPr="002647DB" w:rsidRDefault="008D774B" w:rsidP="008D774B">
      <w:pPr>
        <w:jc w:val="both"/>
        <w:rPr>
          <w:rFonts w:ascii="Times New Roman" w:hAnsi="Times New Roman" w:cs="Times New Roman"/>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ДЕКЛАРИРАМ, ЧЕ:</w:t>
      </w:r>
    </w:p>
    <w:p w:rsidR="008D774B" w:rsidRPr="00B30293" w:rsidRDefault="008D774B" w:rsidP="008D774B">
      <w:pPr>
        <w:jc w:val="both"/>
        <w:rPr>
          <w:rFonts w:eastAsia="MS ??"/>
        </w:rPr>
      </w:pPr>
    </w:p>
    <w:p w:rsidR="008D774B" w:rsidRPr="00B30293" w:rsidRDefault="008D774B" w:rsidP="008D774B">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8D774B" w:rsidRPr="00B30293" w:rsidRDefault="008D774B" w:rsidP="008D774B">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8D774B" w:rsidRPr="00B30293" w:rsidRDefault="008D774B" w:rsidP="008D774B">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8D774B" w:rsidRPr="00B30293" w:rsidRDefault="008D774B" w:rsidP="008D774B">
      <w:pPr>
        <w:ind w:firstLine="708"/>
        <w:jc w:val="both"/>
        <w:rPr>
          <w:rFonts w:ascii="Times New Roman" w:eastAsia="Calibri" w:hAnsi="Times New Roman" w:cs="Times New Roman"/>
        </w:rPr>
      </w:pPr>
    </w:p>
    <w:p w:rsidR="008D774B" w:rsidRPr="00B30293" w:rsidRDefault="008D774B" w:rsidP="008D774B">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8D774B" w:rsidRPr="00B30293" w:rsidRDefault="008D774B" w:rsidP="008D774B">
      <w:pPr>
        <w:ind w:firstLine="567"/>
        <w:jc w:val="both"/>
        <w:rPr>
          <w:rFonts w:ascii="Times New Roman" w:eastAsia="Calibri" w:hAnsi="Times New Roman" w:cs="Times New Roman"/>
        </w:rPr>
      </w:pPr>
    </w:p>
    <w:p w:rsidR="008D774B" w:rsidRPr="00B30293" w:rsidRDefault="008D774B" w:rsidP="008D774B">
      <w:pPr>
        <w:ind w:firstLine="567"/>
        <w:jc w:val="both"/>
        <w:rPr>
          <w:rFonts w:ascii="Times New Roman" w:eastAsia="Calibri" w:hAnsi="Times New Roman" w:cs="Times New Roman"/>
        </w:rPr>
      </w:pPr>
    </w:p>
    <w:p w:rsidR="008D774B" w:rsidRPr="00B30293" w:rsidRDefault="008D774B" w:rsidP="008D774B">
      <w:pPr>
        <w:ind w:firstLine="567"/>
        <w:jc w:val="both"/>
        <w:rPr>
          <w:rFonts w:ascii="Times New Roman" w:eastAsia="Calibri" w:hAnsi="Times New Roman" w:cs="Times New Roman"/>
        </w:rPr>
      </w:pPr>
    </w:p>
    <w:p w:rsidR="008D774B" w:rsidRPr="00B30293" w:rsidRDefault="008D774B" w:rsidP="008D774B">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8D774B" w:rsidRPr="00B30293" w:rsidRDefault="008D774B" w:rsidP="008D774B">
      <w:pPr>
        <w:rPr>
          <w:rFonts w:ascii="Times New Roman" w:hAnsi="Times New Roman" w:cs="Times New Roman"/>
        </w:rPr>
      </w:pPr>
      <w:r w:rsidRPr="00B30293">
        <w:rPr>
          <w:rFonts w:ascii="Times New Roman" w:hAnsi="Times New Roman" w:cs="Times New Roman"/>
        </w:rPr>
        <w:t>гр..............................</w:t>
      </w: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8D774B" w:rsidRPr="002647D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Default="008D774B" w:rsidP="008D774B">
      <w:pPr>
        <w:ind w:left="7200"/>
        <w:jc w:val="both"/>
        <w:rPr>
          <w:rFonts w:ascii="Times New Roman" w:hAnsi="Times New Roman" w:cs="Times New Roman"/>
          <w:b/>
          <w:u w:val="single"/>
        </w:rPr>
      </w:pPr>
    </w:p>
    <w:p w:rsidR="008D774B" w:rsidRPr="00B30293" w:rsidRDefault="008D774B" w:rsidP="008D774B">
      <w:pPr>
        <w:ind w:left="7200"/>
        <w:jc w:val="both"/>
        <w:rPr>
          <w:rFonts w:ascii="Times New Roman" w:hAnsi="Times New Roman" w:cs="Times New Roman"/>
          <w:b/>
          <w:u w:val="single"/>
        </w:rPr>
      </w:pPr>
      <w:r w:rsidRPr="00B30293">
        <w:rPr>
          <w:rFonts w:ascii="Times New Roman" w:hAnsi="Times New Roman" w:cs="Times New Roman"/>
          <w:b/>
          <w:u w:val="single"/>
        </w:rPr>
        <w:t>Приложение № 6</w:t>
      </w: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pStyle w:val="BodyText"/>
        <w:tabs>
          <w:tab w:val="left" w:pos="0"/>
          <w:tab w:val="left" w:pos="993"/>
        </w:tabs>
        <w:ind w:firstLine="567"/>
        <w:jc w:val="center"/>
        <w:rPr>
          <w:b/>
          <w:szCs w:val="24"/>
        </w:rPr>
      </w:pPr>
    </w:p>
    <w:p w:rsidR="008D774B" w:rsidRPr="00B30293" w:rsidRDefault="008D774B" w:rsidP="008D774B">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8D774B" w:rsidRPr="00B30293" w:rsidRDefault="008D774B" w:rsidP="008D774B">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8D774B" w:rsidRPr="00B30293" w:rsidRDefault="008D774B" w:rsidP="008D774B">
      <w:pPr>
        <w:jc w:val="center"/>
        <w:rPr>
          <w:rFonts w:eastAsia="MS ??"/>
          <w:b/>
        </w:rPr>
      </w:pPr>
    </w:p>
    <w:p w:rsidR="008D774B" w:rsidRPr="00B30293" w:rsidRDefault="008D774B" w:rsidP="008D774B">
      <w:pPr>
        <w:jc w:val="center"/>
        <w:rPr>
          <w:rFonts w:ascii="Times New Roman" w:eastAsia="MS ??" w:hAnsi="Times New Roman" w:cs="Times New Roman"/>
          <w:b/>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8D774B" w:rsidRPr="00B30293" w:rsidRDefault="008D774B" w:rsidP="008D774B">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на ……………..................................................................................................................</w:t>
      </w:r>
    </w:p>
    <w:p w:rsidR="008D774B" w:rsidRPr="00B30293" w:rsidRDefault="008D774B" w:rsidP="008D774B">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8D774B" w:rsidRPr="00B30293" w:rsidRDefault="008D774B" w:rsidP="008D774B">
      <w:pPr>
        <w:ind w:left="2880" w:firstLine="720"/>
        <w:jc w:val="both"/>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Pr="00940DC7">
        <w:rPr>
          <w:rFonts w:ascii="Times New Roman" w:eastAsia="Times New Roman" w:hAnsi="Times New Roman" w:cs="Times New Roman"/>
          <w:b/>
        </w:rPr>
        <w:t>:</w:t>
      </w:r>
      <w:r w:rsidRPr="002647DB">
        <w:rPr>
          <w:rFonts w:ascii="Times New Roman" w:eastAsia="Times New Roman" w:hAnsi="Times New Roman" w:cs="Times New Roman"/>
          <w:b/>
        </w:rPr>
        <w:t xml:space="preserve"> </w:t>
      </w:r>
      <w:r w:rsidRPr="00DB2052">
        <w:rPr>
          <w:rFonts w:ascii="Times New Roman" w:hAnsi="Times New Roman" w:cs="Times New Roman"/>
          <w:b/>
          <w:i/>
        </w:rPr>
        <w:t>“</w:t>
      </w:r>
      <w:r w:rsidRPr="00DB2052">
        <w:rPr>
          <w:rFonts w:ascii="Times New Roman" w:hAnsi="Times New Roman" w:cs="Times New Roman"/>
          <w:b/>
          <w:bCs/>
        </w:rPr>
        <w:t>Доставка на</w:t>
      </w:r>
      <w:r>
        <w:rPr>
          <w:rFonts w:ascii="Times New Roman" w:hAnsi="Times New Roman" w:cs="Times New Roman"/>
          <w:b/>
          <w:bCs/>
        </w:rPr>
        <w:t xml:space="preserve"> 1 (един) брой лек автомобил за нуждите на Б</w:t>
      </w:r>
      <w:r w:rsidRPr="00DB2052">
        <w:rPr>
          <w:rFonts w:ascii="Times New Roman" w:hAnsi="Times New Roman" w:cs="Times New Roman"/>
          <w:b/>
          <w:bCs/>
        </w:rPr>
        <w:t>ТА”</w:t>
      </w: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ДЕКЛАРИРАМ, ЧЕ:</w:t>
      </w:r>
    </w:p>
    <w:p w:rsidR="008D774B" w:rsidRPr="00B30293" w:rsidRDefault="008D774B" w:rsidP="008D774B">
      <w:pPr>
        <w:rPr>
          <w:rFonts w:eastAsia="MS ??"/>
          <w:b/>
        </w:rPr>
      </w:pPr>
    </w:p>
    <w:p w:rsidR="008D774B" w:rsidRPr="00B30293" w:rsidRDefault="008D774B" w:rsidP="008D774B">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8D774B" w:rsidRPr="00B30293" w:rsidRDefault="008D774B" w:rsidP="008D774B">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8D774B" w:rsidRPr="00B30293" w:rsidRDefault="008D774B" w:rsidP="008D774B">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D774B" w:rsidRPr="00B30293" w:rsidTr="001D4A9D">
        <w:tc>
          <w:tcPr>
            <w:tcW w:w="4606" w:type="dxa"/>
            <w:tcBorders>
              <w:top w:val="single" w:sz="4" w:space="0" w:color="auto"/>
              <w:left w:val="single" w:sz="4" w:space="0" w:color="auto"/>
              <w:bottom w:val="single" w:sz="4" w:space="0" w:color="auto"/>
              <w:right w:val="single" w:sz="4" w:space="0" w:color="auto"/>
            </w:tcBorders>
          </w:tcPr>
          <w:p w:rsidR="008D774B" w:rsidRPr="00B30293" w:rsidRDefault="008D774B" w:rsidP="001D4A9D">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8D774B" w:rsidRPr="00B30293" w:rsidRDefault="008D774B" w:rsidP="001D4A9D">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8D774B" w:rsidRPr="00B30293" w:rsidRDefault="008D774B" w:rsidP="001D4A9D">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8D774B" w:rsidRPr="00B30293" w:rsidRDefault="008D774B" w:rsidP="001D4A9D">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8D774B" w:rsidRPr="00B30293" w:rsidRDefault="008D774B" w:rsidP="001D4A9D">
            <w:pPr>
              <w:jc w:val="both"/>
              <w:rPr>
                <w:rFonts w:ascii="Times New Roman" w:eastAsia="Calibri" w:hAnsi="Times New Roman" w:cs="Times New Roman"/>
                <w:bCs/>
              </w:rPr>
            </w:pPr>
            <w:r w:rsidRPr="00B30293">
              <w:rPr>
                <w:rFonts w:ascii="Times New Roman" w:eastAsia="Calibri" w:hAnsi="Times New Roman" w:cs="Times New Roman"/>
                <w:bC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8D774B" w:rsidRPr="00B30293" w:rsidRDefault="008D774B" w:rsidP="001D4A9D">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8D774B" w:rsidRPr="00B30293" w:rsidTr="001D4A9D">
        <w:tc>
          <w:tcPr>
            <w:tcW w:w="4606" w:type="dxa"/>
            <w:tcBorders>
              <w:top w:val="single" w:sz="4" w:space="0" w:color="auto"/>
              <w:left w:val="single" w:sz="4" w:space="0" w:color="auto"/>
              <w:bottom w:val="single" w:sz="4" w:space="0" w:color="auto"/>
              <w:right w:val="single" w:sz="4" w:space="0" w:color="auto"/>
            </w:tcBorders>
          </w:tcPr>
          <w:p w:rsidR="008D774B" w:rsidRPr="00135527" w:rsidRDefault="008D774B" w:rsidP="00D73056">
            <w:pPr>
              <w:pStyle w:val="ListParagraph"/>
              <w:numPr>
                <w:ilvl w:val="0"/>
                <w:numId w:val="12"/>
              </w:numPr>
              <w:jc w:val="both"/>
              <w:rPr>
                <w:rFonts w:ascii="Times New Roman" w:eastAsia="Calibri" w:hAnsi="Times New Roman" w:cs="Times New Roman"/>
              </w:rPr>
            </w:pPr>
            <w:r w:rsidRPr="00135527">
              <w:rPr>
                <w:rFonts w:ascii="Times New Roman" w:eastAsia="Calibri" w:hAnsi="Times New Roman" w:cs="Times New Roman"/>
              </w:rPr>
              <w:t xml:space="preserve">Неравнопоставеност в случаите по чл. </w:t>
            </w:r>
            <w:r w:rsidRPr="00135527">
              <w:rPr>
                <w:rFonts w:ascii="Times New Roman" w:eastAsia="Calibri" w:hAnsi="Times New Roman" w:cs="Times New Roman"/>
              </w:rPr>
              <w:lastRenderedPageBreak/>
              <w:t>44, ал. 5 от ЗОП.</w:t>
            </w:r>
          </w:p>
          <w:p w:rsidR="008D774B" w:rsidRPr="00B30293" w:rsidRDefault="008D774B" w:rsidP="001D4A9D">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8D774B" w:rsidRPr="00B30293" w:rsidRDefault="008D774B" w:rsidP="001D4A9D">
            <w:pPr>
              <w:jc w:val="both"/>
              <w:rPr>
                <w:rFonts w:ascii="Times New Roman" w:eastAsia="Calibri" w:hAnsi="Times New Roman" w:cs="Times New Roman"/>
                <w:bCs/>
              </w:rPr>
            </w:pPr>
            <w:r w:rsidRPr="00B30293">
              <w:rPr>
                <w:rFonts w:ascii="Times New Roman" w:eastAsia="Calibri" w:hAnsi="Times New Roman" w:cs="Times New Roman"/>
                <w:bCs/>
              </w:rPr>
              <w:lastRenderedPageBreak/>
              <w:t xml:space="preserve">а) Представляваният от мен участник не е </w:t>
            </w:r>
            <w:r w:rsidRPr="00B30293">
              <w:rPr>
                <w:rFonts w:ascii="Times New Roman" w:eastAsia="Calibri" w:hAnsi="Times New Roman" w:cs="Times New Roman"/>
                <w:bCs/>
              </w:rPr>
              <w:lastRenderedPageBreak/>
              <w:t>предоставял пазарни консултации и/или не е участвал в подготовката на обществената поръчка</w:t>
            </w:r>
          </w:p>
          <w:p w:rsidR="008D774B" w:rsidRPr="00B30293" w:rsidRDefault="008D774B" w:rsidP="001D4A9D">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8D774B" w:rsidRPr="00B30293" w:rsidRDefault="008D774B" w:rsidP="001D4A9D">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8D774B" w:rsidRPr="00B30293" w:rsidRDefault="008D774B" w:rsidP="008D774B">
      <w:pPr>
        <w:ind w:left="2160" w:hanging="2160"/>
        <w:jc w:val="center"/>
        <w:rPr>
          <w:rFonts w:ascii="Times New Roman" w:eastAsia="MS ??" w:hAnsi="Times New Roman" w:cs="Times New Roman"/>
          <w:b/>
        </w:rPr>
      </w:pPr>
    </w:p>
    <w:p w:rsidR="008D774B" w:rsidRPr="00B30293" w:rsidRDefault="008D774B" w:rsidP="008D774B">
      <w:pPr>
        <w:ind w:left="2160" w:hanging="2160"/>
        <w:jc w:val="center"/>
        <w:rPr>
          <w:rFonts w:ascii="Times New Roman" w:eastAsia="MS ??" w:hAnsi="Times New Roman" w:cs="Times New Roman"/>
          <w:b/>
        </w:rPr>
      </w:pPr>
    </w:p>
    <w:p w:rsidR="008D774B" w:rsidRPr="00B30293" w:rsidRDefault="008D774B" w:rsidP="008D774B">
      <w:pPr>
        <w:ind w:left="2160" w:hanging="2160"/>
        <w:jc w:val="center"/>
        <w:rPr>
          <w:rFonts w:ascii="Times New Roman" w:eastAsia="MS ??" w:hAnsi="Times New Roman" w:cs="Times New Roman"/>
          <w:b/>
        </w:rPr>
      </w:pPr>
    </w:p>
    <w:p w:rsidR="008D774B" w:rsidRPr="00FB125B" w:rsidRDefault="008D774B" w:rsidP="00D73056">
      <w:pPr>
        <w:pStyle w:val="ListParagraph"/>
        <w:widowControl/>
        <w:numPr>
          <w:ilvl w:val="0"/>
          <w:numId w:val="12"/>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8D774B" w:rsidRPr="00B30293" w:rsidRDefault="008D774B" w:rsidP="008D774B">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8D774B" w:rsidRPr="00B30293" w:rsidRDefault="008D774B" w:rsidP="008D774B">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8D774B" w:rsidRPr="00B30293" w:rsidRDefault="008D774B" w:rsidP="008D774B">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8D774B" w:rsidRPr="00B30293" w:rsidRDefault="008D774B" w:rsidP="008D774B">
      <w:pPr>
        <w:ind w:firstLine="708"/>
        <w:jc w:val="both"/>
        <w:rPr>
          <w:rFonts w:ascii="Times New Roman" w:eastAsia="Calibri" w:hAnsi="Times New Roman" w:cs="Times New Roman"/>
        </w:rPr>
      </w:pPr>
    </w:p>
    <w:p w:rsidR="008D774B" w:rsidRPr="00B30293" w:rsidRDefault="008D774B" w:rsidP="008D774B">
      <w:pPr>
        <w:ind w:firstLine="708"/>
        <w:jc w:val="both"/>
        <w:rPr>
          <w:rFonts w:ascii="Times New Roman" w:eastAsia="Calibri" w:hAnsi="Times New Roman" w:cs="Times New Roman"/>
        </w:rPr>
      </w:pPr>
    </w:p>
    <w:p w:rsidR="008D774B" w:rsidRPr="00B30293" w:rsidRDefault="008D774B" w:rsidP="008D774B">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8D774B" w:rsidRPr="00B30293" w:rsidRDefault="008D774B" w:rsidP="008D774B">
      <w:pPr>
        <w:rPr>
          <w:rFonts w:ascii="Times New Roman" w:hAnsi="Times New Roman" w:cs="Times New Roman"/>
        </w:rPr>
      </w:pPr>
      <w:r w:rsidRPr="00B30293">
        <w:rPr>
          <w:rFonts w:ascii="Times New Roman" w:hAnsi="Times New Roman" w:cs="Times New Roman"/>
        </w:rPr>
        <w:t>гр..............................</w:t>
      </w: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eastAsia="MS ??"/>
        </w:rPr>
      </w:pPr>
    </w:p>
    <w:p w:rsidR="008D774B" w:rsidRPr="00B30293" w:rsidRDefault="008D774B" w:rsidP="008D774B">
      <w:pPr>
        <w:jc w:val="both"/>
        <w:rPr>
          <w:rFonts w:eastAsia="MS ??"/>
        </w:rPr>
      </w:pPr>
    </w:p>
    <w:p w:rsidR="008D774B" w:rsidRPr="00B30293" w:rsidRDefault="008D774B" w:rsidP="008D774B">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Pr="002647DB" w:rsidRDefault="008D774B" w:rsidP="008D774B">
      <w:pP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Pr="00B30293" w:rsidRDefault="008D774B" w:rsidP="008D774B">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7</w:t>
      </w:r>
    </w:p>
    <w:p w:rsidR="008D774B" w:rsidRPr="00B30293" w:rsidRDefault="008D774B" w:rsidP="008D774B">
      <w:pPr>
        <w:jc w:val="center"/>
        <w:rPr>
          <w:rFonts w:ascii="Times New Roman" w:hAnsi="Times New Roman" w:cs="Times New Roman"/>
          <w:b/>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lastRenderedPageBreak/>
        <w:t>ДЕКЛАРАЦИЯ</w:t>
      </w:r>
    </w:p>
    <w:p w:rsidR="008D774B" w:rsidRPr="00B30293" w:rsidRDefault="008D774B" w:rsidP="008D774B">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8D774B" w:rsidRPr="00B30293" w:rsidRDefault="008D774B" w:rsidP="008D774B">
      <w:pPr>
        <w:ind w:firstLine="700"/>
        <w:jc w:val="both"/>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в качеството си на .............................................., на……………………………….</w:t>
      </w:r>
    </w:p>
    <w:p w:rsidR="008D774B" w:rsidRPr="00B30293" w:rsidRDefault="008D774B" w:rsidP="008D774B">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8D774B" w:rsidRPr="00B30293" w:rsidRDefault="008D774B" w:rsidP="008D774B">
      <w:pPr>
        <w:ind w:left="2880" w:hanging="2880"/>
        <w:jc w:val="both"/>
        <w:rPr>
          <w:rFonts w:ascii="Times New Roman" w:hAnsi="Times New Roman" w:cs="Times New Roman"/>
        </w:rPr>
      </w:pPr>
      <w:r w:rsidRPr="00B30293">
        <w:rPr>
          <w:rFonts w:ascii="Times New Roman" w:hAnsi="Times New Roman" w:cs="Times New Roman"/>
        </w:rPr>
        <w:t>……………………………………………………………………………………...</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8D774B" w:rsidRPr="00B30293" w:rsidRDefault="008D774B" w:rsidP="008D774B">
      <w:pPr>
        <w:jc w:val="both"/>
        <w:rPr>
          <w:rFonts w:ascii="Times New Roman" w:hAnsi="Times New Roman" w:cs="Times New Roman"/>
        </w:rPr>
      </w:pPr>
    </w:p>
    <w:p w:rsidR="008D774B" w:rsidRPr="00B30293" w:rsidRDefault="008D774B" w:rsidP="008D774B">
      <w:pPr>
        <w:ind w:firstLine="720"/>
        <w:jc w:val="both"/>
      </w:pPr>
      <w:r w:rsidRPr="00B30293">
        <w:rPr>
          <w:rFonts w:ascii="Times New Roman" w:hAnsi="Times New Roman" w:cs="Times New Roman"/>
        </w:rPr>
        <w:t>ЕИК/БУЛСТАТ ................................................... - участник в обществена поръчка с предмет</w:t>
      </w:r>
      <w:r w:rsidRPr="00940DC7">
        <w:rPr>
          <w:rFonts w:ascii="Times New Roman" w:eastAsia="Times New Roman" w:hAnsi="Times New Roman" w:cs="Times New Roman"/>
          <w:b/>
        </w:rPr>
        <w:t>:</w:t>
      </w:r>
      <w:r w:rsidRPr="002647DB">
        <w:rPr>
          <w:rFonts w:ascii="Times New Roman" w:eastAsia="Times New Roman" w:hAnsi="Times New Roman" w:cs="Times New Roman"/>
          <w:b/>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 xml:space="preserve">1 (един) брой лек автомобил за </w:t>
      </w:r>
      <w:r w:rsidRPr="00DB2052">
        <w:rPr>
          <w:rFonts w:ascii="Times New Roman" w:hAnsi="Times New Roman" w:cs="Times New Roman"/>
          <w:b/>
          <w:bCs/>
        </w:rPr>
        <w:t>нуждите на БТА”</w:t>
      </w:r>
      <w:r w:rsidRPr="00B30293">
        <w:rPr>
          <w:rFonts w:ascii="Times New Roman" w:hAnsi="Times New Roman" w:cs="Times New Roman"/>
        </w:rPr>
        <w:t>,</w:t>
      </w:r>
    </w:p>
    <w:p w:rsidR="008D774B" w:rsidRPr="00B30293" w:rsidRDefault="008D774B" w:rsidP="008D774B">
      <w:pPr>
        <w:jc w:val="both"/>
        <w:rPr>
          <w:rFonts w:ascii="Times New Roman" w:hAnsi="Times New Roman" w:cs="Times New Roman"/>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ДЕКЛАРИРАМ, ЧЕ:</w:t>
      </w:r>
    </w:p>
    <w:p w:rsidR="008D774B" w:rsidRPr="00B30293" w:rsidRDefault="008D774B" w:rsidP="008D774B">
      <w:pPr>
        <w:jc w:val="center"/>
        <w:rPr>
          <w:rFonts w:ascii="Times New Roman" w:hAnsi="Times New Roman" w:cs="Times New Roman"/>
          <w:b/>
        </w:rPr>
      </w:pPr>
    </w:p>
    <w:p w:rsidR="008D774B" w:rsidRPr="00B30293" w:rsidRDefault="008D774B" w:rsidP="008D774B">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8D774B" w:rsidRPr="00B30293" w:rsidRDefault="008D774B" w:rsidP="008D774B">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8D774B" w:rsidRPr="00B30293" w:rsidRDefault="008D774B" w:rsidP="008D774B">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8D774B" w:rsidRPr="00B30293" w:rsidRDefault="008D774B" w:rsidP="008D774B">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7"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8D774B" w:rsidRPr="00B30293" w:rsidRDefault="008D774B" w:rsidP="008D774B">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8D774B" w:rsidRPr="00B30293" w:rsidRDefault="008D774B" w:rsidP="00D73056">
      <w:pPr>
        <w:pStyle w:val="ListParagraph"/>
        <w:widowControl/>
        <w:numPr>
          <w:ilvl w:val="0"/>
          <w:numId w:val="15"/>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8D774B" w:rsidRPr="00B30293" w:rsidRDefault="008D774B" w:rsidP="008D774B">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8D774B" w:rsidRPr="00B30293" w:rsidRDefault="008D774B" w:rsidP="008D774B">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8D774B" w:rsidRPr="00B30293" w:rsidRDefault="008D774B" w:rsidP="008D774B">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8D774B" w:rsidRPr="00B30293" w:rsidRDefault="008D774B" w:rsidP="008D774B">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8D774B" w:rsidRPr="00B30293" w:rsidRDefault="008D774B" w:rsidP="008D774B">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8D774B" w:rsidRPr="00B30293" w:rsidRDefault="008D774B" w:rsidP="008D774B">
      <w:pPr>
        <w:spacing w:before="120"/>
        <w:jc w:val="both"/>
        <w:rPr>
          <w:rFonts w:ascii="Times New Roman" w:eastAsia="Calibri" w:hAnsi="Times New Roman" w:cs="Times New Roman"/>
        </w:rPr>
      </w:pPr>
    </w:p>
    <w:p w:rsidR="008D774B" w:rsidRPr="00B30293" w:rsidRDefault="008D774B" w:rsidP="008D774B">
      <w:pPr>
        <w:ind w:firstLine="567"/>
        <w:jc w:val="both"/>
        <w:rPr>
          <w:rFonts w:ascii="Times New Roman" w:eastAsia="Calibri" w:hAnsi="Times New Roman" w:cs="Times New Roman"/>
        </w:rPr>
      </w:pPr>
    </w:p>
    <w:p w:rsidR="008D774B" w:rsidRPr="00B30293" w:rsidRDefault="008D774B" w:rsidP="008D774B">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8D774B" w:rsidRPr="00B30293" w:rsidRDefault="008D774B" w:rsidP="008D774B">
      <w:pPr>
        <w:autoSpaceDE w:val="0"/>
        <w:autoSpaceDN w:val="0"/>
        <w:adjustRightInd w:val="0"/>
        <w:jc w:val="center"/>
        <w:rPr>
          <w:rFonts w:ascii="TimesNewRomanPSMT" w:hAnsi="TimesNewRomanPSMT" w:cs="TimesNewRomanPSMT"/>
        </w:rPr>
      </w:pPr>
    </w:p>
    <w:p w:rsidR="008D774B" w:rsidRPr="00B30293" w:rsidRDefault="008D774B" w:rsidP="008D774B">
      <w:pPr>
        <w:autoSpaceDE w:val="0"/>
        <w:autoSpaceDN w:val="0"/>
        <w:adjustRightInd w:val="0"/>
        <w:jc w:val="center"/>
        <w:rPr>
          <w:rFonts w:ascii="TimesNewRomanPSMT" w:hAnsi="TimesNewRomanPSMT" w:cs="TimesNewRomanPSMT"/>
        </w:rPr>
      </w:pPr>
    </w:p>
    <w:p w:rsidR="008D774B" w:rsidRPr="00B30293" w:rsidRDefault="008D774B" w:rsidP="008D774B">
      <w:pPr>
        <w:autoSpaceDE w:val="0"/>
        <w:autoSpaceDN w:val="0"/>
        <w:adjustRightInd w:val="0"/>
        <w:jc w:val="center"/>
        <w:rPr>
          <w:rFonts w:ascii="TimesNewRomanPSMT" w:hAnsi="TimesNewRomanPSMT" w:cs="TimesNewRomanPSMT"/>
        </w:rPr>
      </w:pPr>
    </w:p>
    <w:p w:rsidR="008D774B" w:rsidRPr="00B30293" w:rsidRDefault="008D774B" w:rsidP="008D774B">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8D774B" w:rsidRPr="00B30293" w:rsidRDefault="008D774B" w:rsidP="008D774B">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8D774B" w:rsidRPr="00B30293" w:rsidRDefault="008D774B" w:rsidP="008D774B">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8D774B" w:rsidRPr="00B30293" w:rsidRDefault="008D774B" w:rsidP="008D774B">
      <w:pPr>
        <w:rPr>
          <w:rFonts w:ascii="Times New Roman" w:hAnsi="Times New Roman" w:cs="Times New Roman"/>
          <w:b/>
          <w:u w:val="single"/>
        </w:rPr>
      </w:pPr>
    </w:p>
    <w:p w:rsidR="008D774B" w:rsidRPr="00B30293" w:rsidRDefault="008D774B" w:rsidP="008D774B">
      <w:pPr>
        <w:rPr>
          <w:rFonts w:ascii="Times New Roman" w:hAnsi="Times New Roman" w:cs="Times New Roman"/>
          <w:b/>
          <w:u w:val="single"/>
        </w:rPr>
      </w:pPr>
      <w:r w:rsidRPr="00B30293">
        <w:rPr>
          <w:rFonts w:ascii="Times New Roman" w:hAnsi="Times New Roman" w:cs="Times New Roman"/>
          <w:b/>
          <w:u w:val="single"/>
        </w:rPr>
        <w:t>Забележка:</w:t>
      </w:r>
    </w:p>
    <w:p w:rsidR="008D774B" w:rsidRPr="00B30293" w:rsidRDefault="008D774B" w:rsidP="00D73056">
      <w:pPr>
        <w:widowControl/>
        <w:numPr>
          <w:ilvl w:val="0"/>
          <w:numId w:val="14"/>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8D774B" w:rsidRPr="00B30293"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Pr="00B30293" w:rsidRDefault="008D774B" w:rsidP="008D774B">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8 </w:t>
      </w: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ДЕКЛАРАЦИЯ</w:t>
      </w:r>
    </w:p>
    <w:p w:rsidR="008D774B" w:rsidRPr="00B30293" w:rsidRDefault="008D774B" w:rsidP="008D774B">
      <w:r w:rsidRPr="00285E1E">
        <w:rPr>
          <w:rFonts w:ascii="Times New Roman" w:hAnsi="Times New Roman" w:cs="Times New Roman"/>
          <w:b/>
        </w:rPr>
        <w:t>по чл. 59, ал. 1, т. 3 от Закона за мерките срещу изпирането на пари</w:t>
      </w:r>
      <w:r w:rsidRPr="00285E1E" w:rsidDel="00285E1E">
        <w:rPr>
          <w:rFonts w:ascii="Times New Roman" w:hAnsi="Times New Roman" w:cs="Times New Roman"/>
          <w:b/>
        </w:rPr>
        <w:t xml:space="preserve"> </w:t>
      </w: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lastRenderedPageBreak/>
        <w:t xml:space="preserve">Долуподписаният/та ...................................................................................., </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в качеството си на .............................................., на……………………………….</w:t>
      </w:r>
    </w:p>
    <w:p w:rsidR="008D774B" w:rsidRPr="00B30293" w:rsidRDefault="008D774B" w:rsidP="008D774B">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8D774B" w:rsidRPr="00B30293" w:rsidRDefault="008D774B" w:rsidP="008D774B">
      <w:pPr>
        <w:ind w:left="2880" w:hanging="2880"/>
        <w:jc w:val="both"/>
        <w:rPr>
          <w:rFonts w:ascii="Times New Roman" w:hAnsi="Times New Roman" w:cs="Times New Roman"/>
        </w:rPr>
      </w:pPr>
      <w:r w:rsidRPr="00B30293">
        <w:rPr>
          <w:rFonts w:ascii="Times New Roman" w:hAnsi="Times New Roman" w:cs="Times New Roman"/>
        </w:rPr>
        <w:t>……………………………………………………………………………………...</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възлагана с публична покана с предмет</w:t>
      </w:r>
      <w:r w:rsidRPr="00940DC7">
        <w:rPr>
          <w:rFonts w:ascii="Times New Roman" w:eastAsia="Times New Roman" w:hAnsi="Times New Roman" w:cs="Times New Roman"/>
          <w:b/>
        </w:rPr>
        <w:t>:</w:t>
      </w:r>
      <w:r w:rsidRPr="002647DB">
        <w:rPr>
          <w:rFonts w:ascii="Times New Roman" w:eastAsia="Times New Roman" w:hAnsi="Times New Roman" w:cs="Times New Roman"/>
          <w:b/>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 xml:space="preserve">1 (един) брой лек автомобил за нуждите на </w:t>
      </w:r>
      <w:r w:rsidRPr="00DB2052">
        <w:rPr>
          <w:rFonts w:ascii="Times New Roman" w:hAnsi="Times New Roman" w:cs="Times New Roman"/>
          <w:b/>
          <w:bCs/>
        </w:rPr>
        <w:t>БТА”</w:t>
      </w:r>
      <w:r w:rsidRPr="00B30293">
        <w:rPr>
          <w:rFonts w:ascii="Times New Roman" w:hAnsi="Times New Roman" w:cs="Times New Roman"/>
        </w:rPr>
        <w:t>,</w:t>
      </w:r>
    </w:p>
    <w:p w:rsidR="008D774B" w:rsidRPr="00B30293" w:rsidRDefault="008D774B" w:rsidP="008D774B">
      <w:pPr>
        <w:jc w:val="both"/>
        <w:rPr>
          <w:rFonts w:ascii="Times New Roman" w:hAnsi="Times New Roman" w:cs="Times New Roman"/>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ДЕКЛАРИРАМ, ЧЕ:</w:t>
      </w:r>
    </w:p>
    <w:p w:rsidR="008D774B" w:rsidRPr="00B30293" w:rsidRDefault="008D774B" w:rsidP="008D774B">
      <w:pPr>
        <w:jc w:val="center"/>
        <w:rPr>
          <w:rFonts w:ascii="Times New Roman" w:hAnsi="Times New Roman" w:cs="Times New Roman"/>
          <w:b/>
        </w:rPr>
      </w:pPr>
    </w:p>
    <w:p w:rsidR="008D774B" w:rsidRPr="00B30293" w:rsidRDefault="008D774B" w:rsidP="008D774B">
      <w:pPr>
        <w:ind w:firstLine="720"/>
        <w:jc w:val="both"/>
        <w:rPr>
          <w:rFonts w:ascii="Times New Roman" w:hAnsi="Times New Roman" w:cs="Times New Roman"/>
        </w:rPr>
      </w:pPr>
      <w:r w:rsidRPr="00285E1E">
        <w:rPr>
          <w:rFonts w:ascii="Times New Roman" w:hAnsi="Times New Roman" w:cs="Times New Roman"/>
        </w:rPr>
        <w:t xml:space="preserve">действителен собственик по смисъла на § 2, ал. 1 от Допълнителните разпоредби на ЗМИП на горепосоченото юридическо лице е/са следното физическо лице/следните физически лица: </w:t>
      </w:r>
      <w:r w:rsidRPr="00B30293">
        <w:rPr>
          <w:rFonts w:ascii="Times New Roman" w:hAnsi="Times New Roman" w:cs="Times New Roman"/>
        </w:rPr>
        <w:t>………………………………………………………………………………………..</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w:t>
      </w:r>
    </w:p>
    <w:p w:rsidR="008D774B" w:rsidRPr="00B30293" w:rsidRDefault="008D774B" w:rsidP="008D774B">
      <w:pPr>
        <w:jc w:val="both"/>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8D774B" w:rsidRPr="00B30293" w:rsidRDefault="008D774B" w:rsidP="008D774B">
      <w:pPr>
        <w:ind w:firstLine="720"/>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8D774B" w:rsidRPr="00B30293" w:rsidRDefault="008D774B" w:rsidP="008D774B">
      <w:pPr>
        <w:ind w:left="6480" w:firstLine="720"/>
        <w:jc w:val="both"/>
        <w:rPr>
          <w:rFonts w:ascii="Times New Roman" w:hAnsi="Times New Roman" w:cs="Times New Roman"/>
        </w:rPr>
      </w:pPr>
      <w:r w:rsidRPr="00B30293">
        <w:rPr>
          <w:rFonts w:ascii="Times New Roman" w:hAnsi="Times New Roman" w:cs="Times New Roman"/>
        </w:rPr>
        <w:t>(подпис)</w:t>
      </w:r>
    </w:p>
    <w:p w:rsidR="008D774B" w:rsidRPr="00B30293" w:rsidRDefault="008D774B" w:rsidP="008D774B">
      <w:pPr>
        <w:ind w:left="7200"/>
        <w:jc w:val="center"/>
        <w:rPr>
          <w:rFonts w:ascii="Times New Roman" w:hAnsi="Times New Roman" w:cs="Times New Roman"/>
          <w:b/>
          <w:u w:val="single"/>
        </w:rPr>
      </w:pPr>
    </w:p>
    <w:p w:rsidR="008D774B" w:rsidRPr="00B30293" w:rsidRDefault="008D774B" w:rsidP="008D774B">
      <w:pPr>
        <w:ind w:left="7200"/>
        <w:jc w:val="center"/>
        <w:rPr>
          <w:rFonts w:ascii="Times New Roman" w:hAnsi="Times New Roman" w:cs="Times New Roman"/>
          <w:b/>
          <w:u w:val="single"/>
        </w:rPr>
      </w:pPr>
    </w:p>
    <w:p w:rsidR="008D774B" w:rsidRPr="00B30293" w:rsidRDefault="008D774B" w:rsidP="008D774B">
      <w:pPr>
        <w:ind w:left="7200"/>
        <w:rPr>
          <w:rFonts w:ascii="Times New Roman" w:hAnsi="Times New Roman" w:cs="Times New Roman"/>
          <w:b/>
          <w:u w:val="single"/>
        </w:rPr>
      </w:pPr>
    </w:p>
    <w:p w:rsidR="008D774B" w:rsidRPr="00B30293" w:rsidRDefault="008D774B" w:rsidP="008D774B">
      <w:pPr>
        <w:ind w:left="7200"/>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Pr="002647D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Default="008D774B" w:rsidP="008D774B">
      <w:pPr>
        <w:ind w:left="5040"/>
        <w:jc w:val="center"/>
        <w:rPr>
          <w:rFonts w:ascii="Times New Roman" w:hAnsi="Times New Roman" w:cs="Times New Roman"/>
          <w:b/>
          <w:u w:val="single"/>
        </w:rPr>
      </w:pPr>
    </w:p>
    <w:p w:rsidR="008D774B" w:rsidRPr="00B30293" w:rsidRDefault="008D774B" w:rsidP="008D774B">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w:t>
      </w:r>
      <w:r>
        <w:rPr>
          <w:rFonts w:ascii="Times New Roman" w:hAnsi="Times New Roman" w:cs="Times New Roman"/>
          <w:b/>
          <w:bCs/>
          <w:u w:val="single"/>
        </w:rPr>
        <w:t>9</w:t>
      </w:r>
    </w:p>
    <w:p w:rsidR="008D774B" w:rsidRPr="00B30293" w:rsidRDefault="008D774B" w:rsidP="008D774B">
      <w:pPr>
        <w:ind w:left="7200"/>
        <w:rPr>
          <w:rFonts w:ascii="Times New Roman" w:hAnsi="Times New Roman" w:cs="Times New Roman"/>
          <w:b/>
          <w:u w:val="single"/>
        </w:rPr>
      </w:pPr>
    </w:p>
    <w:p w:rsidR="008D774B" w:rsidRPr="00B30293" w:rsidRDefault="008D774B" w:rsidP="008D774B">
      <w:pPr>
        <w:ind w:left="7200"/>
        <w:rPr>
          <w:rFonts w:ascii="Times New Roman" w:hAnsi="Times New Roman" w:cs="Times New Roman"/>
          <w:b/>
          <w:u w:val="single"/>
        </w:rPr>
      </w:pPr>
    </w:p>
    <w:p w:rsidR="008D774B" w:rsidRPr="002F1FE5" w:rsidRDefault="008D774B" w:rsidP="008D774B">
      <w:pPr>
        <w:jc w:val="center"/>
        <w:rPr>
          <w:rFonts w:ascii="Times New Roman" w:hAnsi="Times New Roman" w:cs="Times New Roman"/>
          <w:b/>
          <w:i/>
          <w:iCs/>
        </w:rPr>
      </w:pPr>
      <w:r w:rsidRPr="002F1FE5">
        <w:rPr>
          <w:rStyle w:val="Emphasis"/>
          <w:rFonts w:ascii="Times New Roman" w:hAnsi="Times New Roman"/>
          <w:b/>
          <w:i w:val="0"/>
        </w:rPr>
        <w:t>ДЕКЛАРАЦИЯ</w:t>
      </w:r>
    </w:p>
    <w:p w:rsidR="008D774B" w:rsidRPr="00B30293" w:rsidRDefault="008D774B" w:rsidP="008D774B">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8D774B" w:rsidRPr="00B30293" w:rsidRDefault="008D774B" w:rsidP="008D774B">
      <w:pPr>
        <w:jc w:val="center"/>
        <w:rPr>
          <w:rFonts w:ascii="Times New Roman" w:hAnsi="Times New Roman" w:cs="Times New Roman"/>
          <w:b/>
          <w:iCs/>
        </w:rPr>
      </w:pPr>
    </w:p>
    <w:p w:rsidR="008D774B" w:rsidRPr="00B30293" w:rsidRDefault="008D774B" w:rsidP="008D774B">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8D774B" w:rsidRPr="00B30293" w:rsidRDefault="008D774B" w:rsidP="008D774B">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8D774B" w:rsidRPr="00B30293" w:rsidRDefault="008D774B" w:rsidP="008D774B">
      <w:pPr>
        <w:rPr>
          <w:rFonts w:ascii="Times New Roman" w:hAnsi="Times New Roman" w:cs="Times New Roman"/>
        </w:rPr>
      </w:pPr>
      <w:r w:rsidRPr="00B30293">
        <w:rPr>
          <w:rFonts w:ascii="Times New Roman" w:hAnsi="Times New Roman" w:cs="Times New Roman"/>
        </w:rPr>
        <w:t>данни по документ за самоличност ....................................................................................,</w:t>
      </w:r>
    </w:p>
    <w:p w:rsidR="008D774B" w:rsidRPr="00B30293" w:rsidRDefault="008D774B" w:rsidP="008D774B">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8D774B" w:rsidRPr="00B30293" w:rsidRDefault="008D774B" w:rsidP="008D774B">
      <w:pPr>
        <w:ind w:left="2880" w:hanging="2880"/>
        <w:rPr>
          <w:rFonts w:ascii="Times New Roman" w:hAnsi="Times New Roman" w:cs="Times New Roman"/>
        </w:rPr>
      </w:pPr>
      <w:r w:rsidRPr="00B30293">
        <w:rPr>
          <w:rFonts w:ascii="Times New Roman" w:hAnsi="Times New Roman" w:cs="Times New Roman"/>
        </w:rPr>
        <w:t>…………………………………………………………………………….………………….</w:t>
      </w:r>
    </w:p>
    <w:p w:rsidR="008D774B" w:rsidRPr="00B30293" w:rsidRDefault="008D774B" w:rsidP="008D774B">
      <w:pPr>
        <w:rPr>
          <w:rFonts w:ascii="Times New Roman" w:hAnsi="Times New Roman" w:cs="Times New Roman"/>
        </w:rPr>
      </w:pPr>
      <w:r w:rsidRPr="00B30293">
        <w:rPr>
          <w:rFonts w:ascii="Times New Roman" w:hAnsi="Times New Roman" w:cs="Times New Roman"/>
        </w:rPr>
        <w:t>в качеството си на .............................................., на.............................................................,</w:t>
      </w:r>
    </w:p>
    <w:p w:rsidR="008D774B" w:rsidRPr="00B30293" w:rsidRDefault="008D774B" w:rsidP="008D774B">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8D774B" w:rsidRPr="00B30293" w:rsidRDefault="008D774B" w:rsidP="008D774B">
      <w:pPr>
        <w:rPr>
          <w:rFonts w:ascii="Times New Roman" w:hAnsi="Times New Roman" w:cs="Times New Roman"/>
        </w:rPr>
      </w:pPr>
      <w:r w:rsidRPr="00B30293">
        <w:rPr>
          <w:rFonts w:ascii="Times New Roman" w:hAnsi="Times New Roman" w:cs="Times New Roman"/>
        </w:rPr>
        <w:t>………………………………………………………………………………..………………</w:t>
      </w:r>
    </w:p>
    <w:p w:rsidR="008D774B" w:rsidRPr="00B30293" w:rsidRDefault="008D774B" w:rsidP="008D774B">
      <w:pPr>
        <w:jc w:val="center"/>
        <w:rPr>
          <w:rFonts w:ascii="Times New Roman" w:hAnsi="Times New Roman" w:cs="Times New Roman"/>
        </w:rPr>
      </w:pPr>
      <w:r w:rsidRPr="00B30293">
        <w:rPr>
          <w:rFonts w:ascii="Times New Roman" w:hAnsi="Times New Roman" w:cs="Times New Roman"/>
        </w:rPr>
        <w:t>(наименование на участника)</w:t>
      </w:r>
    </w:p>
    <w:p w:rsidR="008D774B" w:rsidRPr="00B30293" w:rsidRDefault="008D774B" w:rsidP="008D774B">
      <w:pPr>
        <w:jc w:val="center"/>
        <w:rPr>
          <w:rFonts w:ascii="Times New Roman" w:hAnsi="Times New Roman" w:cs="Times New Roman"/>
        </w:rPr>
      </w:pPr>
    </w:p>
    <w:p w:rsidR="008D774B" w:rsidRPr="00DB2052" w:rsidRDefault="008D774B" w:rsidP="008D774B">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Pr="00940DC7">
        <w:rPr>
          <w:rFonts w:ascii="Times New Roman" w:eastAsia="Times New Roman" w:hAnsi="Times New Roman" w:cs="Times New Roman"/>
          <w:b/>
        </w:rPr>
        <w:t>:</w:t>
      </w:r>
      <w:r w:rsidRPr="002647DB">
        <w:rPr>
          <w:rFonts w:ascii="Times New Roman" w:eastAsia="Times New Roman" w:hAnsi="Times New Roman" w:cs="Times New Roman"/>
          <w:b/>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1 (един) брой лек автомобил за нуждите на БТА</w:t>
      </w:r>
      <w:r w:rsidRPr="00DB2052">
        <w:rPr>
          <w:rFonts w:ascii="Times New Roman" w:hAnsi="Times New Roman" w:cs="Times New Roman"/>
          <w:b/>
          <w:bCs/>
        </w:rPr>
        <w:t>”</w:t>
      </w:r>
    </w:p>
    <w:p w:rsidR="008D774B" w:rsidRPr="00B30293" w:rsidRDefault="008D774B" w:rsidP="008D774B">
      <w:pPr>
        <w:jc w:val="both"/>
        <w:rPr>
          <w:rFonts w:ascii="Times New Roman" w:hAnsi="Times New Roman" w:cs="Times New Roman"/>
        </w:rPr>
      </w:pPr>
    </w:p>
    <w:p w:rsidR="008D774B" w:rsidRPr="00B30293" w:rsidRDefault="008D774B" w:rsidP="008D774B">
      <w:pPr>
        <w:jc w:val="center"/>
        <w:rPr>
          <w:rFonts w:ascii="Times New Roman" w:hAnsi="Times New Roman" w:cs="Times New Roman"/>
          <w:b/>
        </w:rPr>
      </w:pPr>
      <w:r w:rsidRPr="00B30293">
        <w:rPr>
          <w:rFonts w:ascii="Times New Roman" w:hAnsi="Times New Roman" w:cs="Times New Roman"/>
          <w:b/>
        </w:rPr>
        <w:t>ДЕКЛАРИРАМ, ЧЕ:</w:t>
      </w:r>
    </w:p>
    <w:p w:rsidR="008D774B" w:rsidRPr="00B30293" w:rsidRDefault="008D774B" w:rsidP="008D774B">
      <w:pPr>
        <w:jc w:val="center"/>
        <w:rPr>
          <w:rFonts w:ascii="Times New Roman" w:hAnsi="Times New Roman" w:cs="Times New Roman"/>
          <w:b/>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8D774B" w:rsidRPr="00B30293" w:rsidRDefault="008D774B" w:rsidP="008D774B">
      <w:pPr>
        <w:ind w:firstLine="720"/>
        <w:jc w:val="both"/>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p>
    <w:p w:rsidR="008D774B" w:rsidRPr="00B30293" w:rsidRDefault="008D774B" w:rsidP="008D774B">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 xml:space="preserve">                                                                                    (подпис)</w:t>
      </w:r>
    </w:p>
    <w:p w:rsidR="008D774B" w:rsidRPr="00B30293" w:rsidRDefault="008D774B" w:rsidP="008D774B">
      <w:pPr>
        <w:jc w:val="both"/>
        <w:rPr>
          <w:rFonts w:ascii="Times New Roman" w:hAnsi="Times New Roman" w:cs="Times New Roman"/>
        </w:rPr>
      </w:pPr>
    </w:p>
    <w:p w:rsidR="008D774B" w:rsidRPr="00B30293" w:rsidRDefault="008D774B" w:rsidP="008D774B">
      <w:pPr>
        <w:rPr>
          <w:rFonts w:ascii="Times New Roman" w:hAnsi="Times New Roman" w:cs="Times New Roman"/>
        </w:rPr>
      </w:pPr>
    </w:p>
    <w:p w:rsidR="008D774B" w:rsidRPr="00B30293" w:rsidRDefault="008D774B" w:rsidP="008D774B">
      <w:pPr>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Default="008D774B" w:rsidP="008D774B">
      <w:pPr>
        <w:ind w:left="7200"/>
        <w:rPr>
          <w:rFonts w:ascii="Times New Roman" w:hAnsi="Times New Roman" w:cs="Times New Roman"/>
          <w:b/>
          <w:u w:val="single"/>
        </w:rPr>
      </w:pPr>
    </w:p>
    <w:p w:rsidR="008D774B" w:rsidRPr="00B30293" w:rsidRDefault="008D774B" w:rsidP="008D774B">
      <w:pPr>
        <w:ind w:left="7200"/>
        <w:rPr>
          <w:rFonts w:ascii="Times New Roman" w:hAnsi="Times New Roman" w:cs="Times New Roman"/>
          <w:b/>
          <w:u w:val="single"/>
        </w:rPr>
      </w:pPr>
      <w:r w:rsidRPr="00B30293">
        <w:rPr>
          <w:rFonts w:ascii="Times New Roman" w:hAnsi="Times New Roman" w:cs="Times New Roman"/>
          <w:b/>
          <w:u w:val="single"/>
        </w:rPr>
        <w:t>Приложение № 1</w:t>
      </w:r>
      <w:r>
        <w:rPr>
          <w:rFonts w:ascii="Times New Roman" w:hAnsi="Times New Roman" w:cs="Times New Roman"/>
          <w:b/>
          <w:u w:val="single"/>
        </w:rPr>
        <w:t>0</w:t>
      </w:r>
    </w:p>
    <w:p w:rsidR="008D774B" w:rsidRPr="00B30293" w:rsidRDefault="008D774B" w:rsidP="008D774B">
      <w:pPr>
        <w:ind w:left="7200"/>
        <w:rPr>
          <w:rFonts w:ascii="Times New Roman" w:hAnsi="Times New Roman" w:cs="Times New Roman"/>
          <w:b/>
          <w:u w:val="single"/>
        </w:rPr>
      </w:pPr>
    </w:p>
    <w:p w:rsidR="008D774B" w:rsidRPr="00B30293" w:rsidRDefault="008D774B" w:rsidP="008D774B">
      <w:pPr>
        <w:rPr>
          <w:rFonts w:ascii="Times New Roman" w:hAnsi="Times New Roman" w:cs="Times New Roman"/>
        </w:rPr>
      </w:pPr>
    </w:p>
    <w:p w:rsidR="008D774B" w:rsidRPr="00B30293" w:rsidRDefault="008D774B" w:rsidP="008D774B">
      <w:pPr>
        <w:tabs>
          <w:tab w:val="left" w:pos="426"/>
          <w:tab w:val="left" w:pos="567"/>
        </w:tabs>
        <w:jc w:val="center"/>
        <w:rPr>
          <w:rFonts w:ascii="Times New Roman" w:hAnsi="Times New Roman" w:cs="Times New Roman"/>
          <w:noProof/>
        </w:rPr>
      </w:pPr>
      <w:r w:rsidRPr="00B30293">
        <w:rPr>
          <w:rFonts w:ascii="Times New Roman" w:hAnsi="Times New Roman" w:cs="Times New Roman"/>
          <w:b/>
        </w:rPr>
        <w:t>СПИСЪК</w:t>
      </w:r>
    </w:p>
    <w:p w:rsidR="008D774B" w:rsidRPr="00B30293" w:rsidRDefault="008D774B" w:rsidP="008D774B">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8D774B" w:rsidRPr="00B30293" w:rsidRDefault="008D774B" w:rsidP="008D774B">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8D774B" w:rsidRPr="00B30293" w:rsidRDefault="008D774B" w:rsidP="008D774B">
      <w:pPr>
        <w:rPr>
          <w:rFonts w:ascii="Times New Roman" w:hAnsi="Times New Roman" w:cs="Times New Roman"/>
        </w:rPr>
      </w:pPr>
      <w:r w:rsidRPr="00B30293">
        <w:rPr>
          <w:rFonts w:ascii="Times New Roman" w:hAnsi="Times New Roman" w:cs="Times New Roman"/>
        </w:rPr>
        <w:t>……………………………………………………………………………..…………..</w:t>
      </w:r>
    </w:p>
    <w:p w:rsidR="008D774B" w:rsidRPr="00B30293" w:rsidRDefault="008D774B" w:rsidP="008D774B">
      <w:pPr>
        <w:rPr>
          <w:rFonts w:ascii="Times New Roman" w:hAnsi="Times New Roman" w:cs="Times New Roman"/>
        </w:rPr>
      </w:pPr>
      <w:r w:rsidRPr="00B30293">
        <w:rPr>
          <w:rFonts w:ascii="Times New Roman" w:hAnsi="Times New Roman" w:cs="Times New Roman"/>
        </w:rPr>
        <w:t xml:space="preserve"> 2. Представляван от:……………………………………………………….…………</w:t>
      </w:r>
    </w:p>
    <w:p w:rsidR="008D774B" w:rsidRPr="00B30293" w:rsidRDefault="008D774B" w:rsidP="008D774B">
      <w:pPr>
        <w:jc w:val="center"/>
        <w:rPr>
          <w:rFonts w:ascii="Times New Roman" w:hAnsi="Times New Roman" w:cs="Times New Roman"/>
        </w:rPr>
      </w:pPr>
      <w:r w:rsidRPr="00B30293">
        <w:rPr>
          <w:rFonts w:ascii="Times New Roman" w:hAnsi="Times New Roman" w:cs="Times New Roman"/>
        </w:rPr>
        <w:t>(управител, изпълнителен директор член на управителния съвет, член на Съвета на директорите и др.)</w:t>
      </w:r>
    </w:p>
    <w:p w:rsidR="008D774B" w:rsidRPr="00B30293" w:rsidRDefault="008D774B" w:rsidP="008D774B">
      <w:pPr>
        <w:rPr>
          <w:rFonts w:ascii="Times New Roman" w:hAnsi="Times New Roman" w:cs="Times New Roman"/>
        </w:rPr>
      </w:pPr>
      <w:r w:rsidRPr="00B30293">
        <w:rPr>
          <w:rFonts w:ascii="Times New Roman" w:hAnsi="Times New Roman" w:cs="Times New Roman"/>
        </w:rPr>
        <w:t>3. Имена на представляващия/ите:….…………………………………………….....</w:t>
      </w:r>
    </w:p>
    <w:p w:rsidR="008D774B" w:rsidRPr="00B30293" w:rsidRDefault="008D774B" w:rsidP="008D774B">
      <w:pPr>
        <w:rPr>
          <w:rFonts w:ascii="Times New Roman" w:hAnsi="Times New Roman" w:cs="Times New Roman"/>
        </w:rPr>
      </w:pPr>
      <w:r w:rsidRPr="00B30293">
        <w:rPr>
          <w:rFonts w:ascii="Times New Roman" w:hAnsi="Times New Roman" w:cs="Times New Roman"/>
        </w:rPr>
        <w:t>…………………………………………………………………………………..……..</w:t>
      </w:r>
    </w:p>
    <w:p w:rsidR="008D774B" w:rsidRPr="00B30293" w:rsidRDefault="008D774B" w:rsidP="008D774B">
      <w:pPr>
        <w:jc w:val="center"/>
        <w:rPr>
          <w:rFonts w:ascii="Times New Roman" w:hAnsi="Times New Roman" w:cs="Times New Roman"/>
        </w:rPr>
      </w:pPr>
      <w:r w:rsidRPr="00B30293">
        <w:rPr>
          <w:rFonts w:ascii="Times New Roman" w:hAnsi="Times New Roman" w:cs="Times New Roman"/>
        </w:rPr>
        <w:t>(собствено бащино фамилно)</w:t>
      </w:r>
    </w:p>
    <w:p w:rsidR="008D774B" w:rsidRPr="00B30293" w:rsidRDefault="008D774B" w:rsidP="008D774B">
      <w:pPr>
        <w:rPr>
          <w:rFonts w:ascii="Times New Roman" w:hAnsi="Times New Roman" w:cs="Times New Roman"/>
        </w:rPr>
      </w:pPr>
      <w:r w:rsidRPr="00B30293">
        <w:rPr>
          <w:rFonts w:ascii="Times New Roman" w:hAnsi="Times New Roman" w:cs="Times New Roman"/>
        </w:rPr>
        <w:t>ЕГН………………, л.к. №……………………., издадена на …………, от…………</w:t>
      </w:r>
    </w:p>
    <w:p w:rsidR="008D774B" w:rsidRPr="00B30293" w:rsidRDefault="008D774B" w:rsidP="008D774B">
      <w:pPr>
        <w:rPr>
          <w:rFonts w:ascii="Times New Roman" w:hAnsi="Times New Roman" w:cs="Times New Roman"/>
        </w:rPr>
      </w:pPr>
    </w:p>
    <w:p w:rsidR="008D774B" w:rsidRPr="00B30293" w:rsidRDefault="008D774B" w:rsidP="008D774B">
      <w:pPr>
        <w:ind w:firstLine="720"/>
        <w:jc w:val="both"/>
        <w:rPr>
          <w:rFonts w:ascii="Times New Roman" w:hAnsi="Times New Roman" w:cs="Times New Roman"/>
        </w:rPr>
      </w:pPr>
      <w:r w:rsidRPr="00B30293">
        <w:rPr>
          <w:rFonts w:ascii="Times New Roman" w:hAnsi="Times New Roman" w:cs="Times New Roman"/>
        </w:rPr>
        <w:t>Представляваният от мен участник в обществена поръчка с предмет</w:t>
      </w:r>
      <w:r w:rsidRPr="00940DC7">
        <w:rPr>
          <w:rFonts w:ascii="Times New Roman" w:eastAsia="Times New Roman" w:hAnsi="Times New Roman" w:cs="Times New Roman"/>
          <w:b/>
        </w:rPr>
        <w:t>:</w:t>
      </w:r>
      <w:r w:rsidRPr="002647DB">
        <w:rPr>
          <w:rFonts w:ascii="Times New Roman" w:eastAsia="Times New Roman" w:hAnsi="Times New Roman" w:cs="Times New Roman"/>
          <w:b/>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1 (един) брой лек автомобил за нуждите на БТА</w:t>
      </w:r>
      <w:r w:rsidRPr="00DB2052">
        <w:rPr>
          <w:rFonts w:ascii="Times New Roman" w:hAnsi="Times New Roman" w:cs="Times New Roman"/>
          <w:b/>
          <w:bCs/>
        </w:rPr>
        <w:t>”</w:t>
      </w:r>
      <w:r w:rsidRPr="00B30293">
        <w:rPr>
          <w:rFonts w:ascii="Times New Roman" w:hAnsi="Times New Roman" w:cs="Times New Roman"/>
        </w:rPr>
        <w:t xml:space="preserve"> 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8D774B" w:rsidRPr="00B30293" w:rsidRDefault="008D774B" w:rsidP="008D774B">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8D774B" w:rsidRPr="00B30293" w:rsidRDefault="008D774B" w:rsidP="008D774B">
      <w:pPr>
        <w:tabs>
          <w:tab w:val="left" w:pos="426"/>
          <w:tab w:val="left" w:pos="567"/>
        </w:tabs>
        <w:jc w:val="both"/>
        <w:rPr>
          <w:b/>
          <w:noProof/>
        </w:rPr>
      </w:pPr>
      <w:r w:rsidRPr="00B30293">
        <w:rPr>
          <w:rFonts w:ascii="Times New Roman" w:hAnsi="Times New Roman" w:cs="Times New Roman"/>
        </w:rPr>
        <w:t>(</w:t>
      </w:r>
      <w:r w:rsidRPr="00B30293">
        <w:rPr>
          <w:rFonts w:ascii="Times New Roman" w:hAnsi="Times New Roman" w:cs="Times New Roman"/>
          <w:noProof/>
        </w:rPr>
        <w:t>Списъкът следва да съдържа</w:t>
      </w:r>
      <w:r w:rsidRPr="00B30293">
        <w:rPr>
          <w:b/>
          <w:noProof/>
        </w:rPr>
        <w:t xml:space="preserve"> </w:t>
      </w:r>
      <w:r w:rsidRPr="00B3029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B30293">
        <w:rPr>
          <w:noProof/>
        </w:rPr>
        <w:t>.</w:t>
      </w:r>
      <w:r w:rsidRPr="00B30293">
        <w:rPr>
          <w:rFonts w:ascii="Times New Roman" w:hAnsi="Times New Roman" w:cs="Times New Roman"/>
          <w:noProof/>
        </w:rPr>
        <w:t>)</w:t>
      </w:r>
      <w:r w:rsidRPr="00B30293">
        <w:rPr>
          <w:noProof/>
        </w:rPr>
        <w:t xml:space="preserve"> </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 xml:space="preserve"> </w:t>
      </w:r>
    </w:p>
    <w:p w:rsidR="008D774B" w:rsidRPr="00B30293" w:rsidRDefault="008D774B" w:rsidP="008D774B">
      <w:pPr>
        <w:jc w:val="both"/>
        <w:rPr>
          <w:rFonts w:ascii="Times New Roman" w:hAnsi="Times New Roman" w:cs="Times New Roman"/>
        </w:rPr>
      </w:pP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8D774B" w:rsidRPr="00B30293" w:rsidRDefault="008D774B" w:rsidP="008D774B">
      <w:pPr>
        <w:ind w:left="5040"/>
        <w:jc w:val="both"/>
        <w:rPr>
          <w:rFonts w:ascii="Times New Roman" w:hAnsi="Times New Roman" w:cs="Times New Roman"/>
        </w:rPr>
      </w:pPr>
      <w:r w:rsidRPr="00B30293">
        <w:rPr>
          <w:rFonts w:ascii="Times New Roman" w:hAnsi="Times New Roman" w:cs="Times New Roman"/>
        </w:rPr>
        <w:t>Длъжност: .....................................</w:t>
      </w:r>
    </w:p>
    <w:p w:rsidR="008D774B" w:rsidRPr="00B30293" w:rsidRDefault="008D774B" w:rsidP="008D774B">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8D774B" w:rsidRPr="00B30293" w:rsidRDefault="008D774B" w:rsidP="008D774B">
      <w:pPr>
        <w:spacing w:line="360" w:lineRule="auto"/>
        <w:jc w:val="both"/>
        <w:rPr>
          <w:rFonts w:ascii="Times New Roman" w:eastAsia="Times New Roman" w:hAnsi="Times New Roman" w:cs="Times New Roman"/>
          <w:b/>
          <w:bCs/>
          <w:highlight w:val="yellow"/>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rPr>
          <w:rFonts w:ascii="Times New Roman" w:hAnsi="Times New Roman" w:cs="Times New Roman"/>
        </w:rPr>
      </w:pPr>
    </w:p>
    <w:p w:rsidR="008D774B" w:rsidRDefault="008D774B" w:rsidP="008D774B">
      <w:pPr>
        <w:shd w:val="clear" w:color="auto" w:fill="FFFFFF"/>
        <w:spacing w:before="120" w:line="360" w:lineRule="auto"/>
        <w:ind w:left="238" w:right="79"/>
        <w:jc w:val="right"/>
        <w:rPr>
          <w:rFonts w:ascii="Verdana" w:hAnsi="Verdana" w:cs="Tahoma"/>
          <w:b/>
          <w:sz w:val="20"/>
          <w:szCs w:val="20"/>
        </w:rPr>
      </w:pPr>
    </w:p>
    <w:p w:rsidR="008D774B" w:rsidRDefault="008D774B" w:rsidP="008D774B">
      <w:pPr>
        <w:shd w:val="clear" w:color="auto" w:fill="FFFFFF"/>
        <w:spacing w:before="120" w:line="360" w:lineRule="auto"/>
        <w:ind w:left="238" w:right="79"/>
        <w:jc w:val="right"/>
        <w:rPr>
          <w:rFonts w:ascii="Verdana" w:hAnsi="Verdana" w:cs="Tahoma"/>
          <w:b/>
          <w:sz w:val="20"/>
          <w:szCs w:val="20"/>
        </w:rPr>
      </w:pPr>
    </w:p>
    <w:p w:rsidR="008D774B" w:rsidRDefault="008D774B" w:rsidP="008D774B">
      <w:pPr>
        <w:shd w:val="clear" w:color="auto" w:fill="FFFFFF"/>
        <w:spacing w:before="120" w:line="360" w:lineRule="auto"/>
        <w:ind w:left="238" w:right="79"/>
        <w:jc w:val="right"/>
        <w:rPr>
          <w:rFonts w:ascii="Verdana" w:hAnsi="Verdana" w:cs="Tahoma"/>
          <w:b/>
          <w:sz w:val="20"/>
          <w:szCs w:val="20"/>
        </w:rPr>
      </w:pPr>
    </w:p>
    <w:p w:rsidR="008D774B" w:rsidRDefault="008D774B" w:rsidP="008D774B">
      <w:pPr>
        <w:shd w:val="clear" w:color="auto" w:fill="FFFFFF"/>
        <w:spacing w:before="120" w:line="360" w:lineRule="auto"/>
        <w:ind w:left="238" w:right="79"/>
        <w:jc w:val="right"/>
        <w:rPr>
          <w:rFonts w:ascii="Verdana" w:hAnsi="Verdana" w:cs="Tahoma"/>
          <w:b/>
          <w:sz w:val="20"/>
          <w:szCs w:val="20"/>
        </w:rPr>
      </w:pPr>
    </w:p>
    <w:p w:rsidR="008D774B" w:rsidRDefault="008D774B" w:rsidP="008D774B">
      <w:pPr>
        <w:shd w:val="clear" w:color="auto" w:fill="FFFFFF"/>
        <w:spacing w:before="120" w:line="360" w:lineRule="auto"/>
        <w:ind w:left="238" w:right="79"/>
        <w:jc w:val="right"/>
        <w:rPr>
          <w:rFonts w:ascii="Verdana" w:hAnsi="Verdana" w:cs="Tahoma"/>
          <w:b/>
          <w:sz w:val="20"/>
          <w:szCs w:val="20"/>
        </w:rPr>
      </w:pPr>
    </w:p>
    <w:p w:rsidR="008D774B" w:rsidRDefault="008D774B" w:rsidP="008D774B">
      <w:pPr>
        <w:shd w:val="clear" w:color="auto" w:fill="FFFFFF"/>
        <w:spacing w:before="120" w:line="360" w:lineRule="auto"/>
        <w:ind w:left="238" w:right="79"/>
        <w:jc w:val="right"/>
        <w:rPr>
          <w:rFonts w:ascii="Times New Roman" w:hAnsi="Times New Roman" w:cs="Times New Roman"/>
          <w:b/>
        </w:rPr>
      </w:pPr>
    </w:p>
    <w:p w:rsidR="008D774B" w:rsidRPr="002F1FE5" w:rsidRDefault="008D774B" w:rsidP="008D774B">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Приложение № 1</w:t>
      </w:r>
      <w:r>
        <w:rPr>
          <w:rFonts w:ascii="Times New Roman" w:hAnsi="Times New Roman" w:cs="Times New Roman"/>
          <w:b/>
        </w:rPr>
        <w:t>1</w:t>
      </w:r>
    </w:p>
    <w:p w:rsidR="008D774B" w:rsidRPr="002F1FE5" w:rsidRDefault="008D774B" w:rsidP="008D774B">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8D774B" w:rsidRPr="002F1FE5" w:rsidRDefault="008D774B" w:rsidP="008D774B">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8D774B" w:rsidRPr="002F1FE5" w:rsidRDefault="008D774B" w:rsidP="008D774B">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8D774B" w:rsidRPr="002F1FE5" w:rsidRDefault="008D774B" w:rsidP="008D774B">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8D774B" w:rsidRPr="002F1FE5" w:rsidRDefault="008D774B" w:rsidP="008D774B">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8D774B" w:rsidRPr="002F1FE5" w:rsidRDefault="008D774B" w:rsidP="008D774B">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8D774B" w:rsidRPr="002F1FE5" w:rsidRDefault="008D774B" w:rsidP="008D774B">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8D774B" w:rsidRPr="002F1FE5" w:rsidRDefault="008D774B" w:rsidP="008D774B">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8D774B" w:rsidRPr="002F1FE5" w:rsidRDefault="008D774B" w:rsidP="008D774B">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Pr="00940DC7">
        <w:rPr>
          <w:rFonts w:ascii="Times New Roman" w:eastAsia="Times New Roman" w:hAnsi="Times New Roman" w:cs="Times New Roman"/>
          <w:b/>
        </w:rPr>
        <w:t>:</w:t>
      </w:r>
      <w:r w:rsidRPr="002647DB">
        <w:rPr>
          <w:rFonts w:ascii="Times New Roman" w:eastAsia="Times New Roman" w:hAnsi="Times New Roman" w:cs="Times New Roman"/>
          <w:b/>
        </w:rPr>
        <w:t xml:space="preserve"> </w:t>
      </w:r>
      <w:r w:rsidRPr="00DB2052">
        <w:rPr>
          <w:rFonts w:ascii="Times New Roman" w:hAnsi="Times New Roman" w:cs="Times New Roman"/>
          <w:b/>
          <w:bCs/>
        </w:rPr>
        <w:t xml:space="preserve">„Доставка на </w:t>
      </w:r>
      <w:r>
        <w:rPr>
          <w:rFonts w:ascii="Times New Roman" w:hAnsi="Times New Roman" w:cs="Times New Roman"/>
          <w:b/>
          <w:bCs/>
        </w:rPr>
        <w:t>1 (един) брой лек автомобил за нуждите на БТА</w:t>
      </w:r>
      <w:r w:rsidRPr="00DB2052">
        <w:rPr>
          <w:rFonts w:ascii="Times New Roman" w:hAnsi="Times New Roman" w:cs="Times New Roman"/>
          <w:b/>
          <w:bCs/>
        </w:rPr>
        <w:t>”</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8D774B" w:rsidRPr="002F1FE5" w:rsidRDefault="008D774B" w:rsidP="008D774B">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8D774B" w:rsidRPr="002F1FE5" w:rsidRDefault="008D774B" w:rsidP="008D774B">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8D774B" w:rsidRPr="002F1FE5" w:rsidRDefault="008D774B" w:rsidP="008D774B">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8D774B" w:rsidRPr="002F1FE5" w:rsidRDefault="008D774B" w:rsidP="008D774B">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8D774B" w:rsidRPr="002F1FE5" w:rsidRDefault="008D774B" w:rsidP="008D774B">
      <w:pPr>
        <w:pBdr>
          <w:bottom w:val="single" w:sz="6" w:space="31" w:color="auto"/>
        </w:pBdr>
        <w:spacing w:before="120"/>
        <w:ind w:firstLine="720"/>
        <w:jc w:val="both"/>
        <w:rPr>
          <w:rFonts w:ascii="Times New Roman" w:hAnsi="Times New Roman" w:cs="Times New Roman"/>
        </w:rPr>
      </w:pPr>
    </w:p>
    <w:p w:rsidR="008D774B" w:rsidRDefault="008D774B" w:rsidP="008D774B">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8D774B" w:rsidRPr="00B30293" w:rsidRDefault="008D774B" w:rsidP="008D774B">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8D774B" w:rsidRPr="00B30293" w:rsidRDefault="008D774B" w:rsidP="008D774B">
      <w:pPr>
        <w:ind w:left="5040"/>
        <w:jc w:val="both"/>
        <w:rPr>
          <w:rFonts w:ascii="Times New Roman" w:hAnsi="Times New Roman" w:cs="Times New Roman"/>
        </w:rPr>
      </w:pPr>
      <w:r w:rsidRPr="00B30293">
        <w:rPr>
          <w:rFonts w:ascii="Times New Roman" w:hAnsi="Times New Roman" w:cs="Times New Roman"/>
        </w:rPr>
        <w:t>Длъжност: .....................................</w:t>
      </w:r>
    </w:p>
    <w:p w:rsidR="008D774B" w:rsidRPr="00B30293" w:rsidRDefault="008D774B" w:rsidP="008D774B">
      <w:pPr>
        <w:rPr>
          <w:rFonts w:ascii="Times New Roman" w:hAnsi="Times New Roman" w:cs="Times New Roman"/>
        </w:rPr>
      </w:pPr>
      <w:r w:rsidRPr="00B30293">
        <w:rPr>
          <w:rFonts w:ascii="Times New Roman" w:hAnsi="Times New Roman" w:cs="Times New Roman"/>
          <w:b/>
        </w:rPr>
        <w:lastRenderedPageBreak/>
        <w:t xml:space="preserve">                                                                        </w:t>
      </w:r>
      <w:r w:rsidRPr="00B30293">
        <w:rPr>
          <w:rFonts w:ascii="Times New Roman" w:hAnsi="Times New Roman" w:cs="Times New Roman"/>
        </w:rPr>
        <w:t>Подпис и печат: ..............................</w:t>
      </w:r>
    </w:p>
    <w:p w:rsidR="008D774B" w:rsidRDefault="008D774B" w:rsidP="008D774B">
      <w:pPr>
        <w:kinsoku w:val="0"/>
        <w:ind w:left="4248" w:firstLine="708"/>
        <w:jc w:val="center"/>
        <w:outlineLvl w:val="1"/>
        <w:rPr>
          <w:rFonts w:ascii="Times New Roman" w:hAnsi="Times New Roman" w:cs="Times New Roman"/>
          <w:b/>
          <w:bCs/>
          <w:iCs/>
        </w:rPr>
      </w:pPr>
    </w:p>
    <w:p w:rsidR="008D774B" w:rsidRDefault="008D774B" w:rsidP="008D774B">
      <w:pPr>
        <w:kinsoku w:val="0"/>
        <w:ind w:left="4248" w:firstLine="708"/>
        <w:jc w:val="center"/>
        <w:outlineLvl w:val="1"/>
        <w:rPr>
          <w:rFonts w:ascii="Times New Roman" w:hAnsi="Times New Roman" w:cs="Times New Roman"/>
          <w:b/>
          <w:bCs/>
          <w:iCs/>
        </w:rPr>
      </w:pPr>
    </w:p>
    <w:p w:rsidR="008D774B" w:rsidRPr="00050120" w:rsidRDefault="008D774B" w:rsidP="008D774B">
      <w:pPr>
        <w:kinsoku w:val="0"/>
        <w:ind w:left="4248" w:firstLine="708"/>
        <w:jc w:val="center"/>
        <w:outlineLvl w:val="1"/>
        <w:rPr>
          <w:rFonts w:ascii="Times New Roman" w:hAnsi="Times New Roman" w:cs="Times New Roman"/>
          <w:b/>
          <w:bCs/>
          <w:iCs/>
        </w:rPr>
      </w:pPr>
      <w:r w:rsidRPr="00050120">
        <w:rPr>
          <w:rFonts w:ascii="Times New Roman" w:hAnsi="Times New Roman" w:cs="Times New Roman"/>
          <w:b/>
          <w:bCs/>
          <w:iCs/>
        </w:rPr>
        <w:t>Приложение №</w:t>
      </w:r>
      <w:r>
        <w:rPr>
          <w:rFonts w:ascii="Times New Roman" w:hAnsi="Times New Roman" w:cs="Times New Roman"/>
          <w:b/>
          <w:bCs/>
          <w:iCs/>
        </w:rPr>
        <w:t>12</w:t>
      </w:r>
    </w:p>
    <w:p w:rsidR="008D774B" w:rsidRDefault="008D774B" w:rsidP="008D774B">
      <w:pPr>
        <w:ind w:firstLine="6120"/>
        <w:rPr>
          <w:rFonts w:ascii="Times New Roman" w:hAnsi="Times New Roman" w:cs="Times New Roman"/>
          <w:i/>
        </w:rPr>
      </w:pPr>
      <w:r>
        <w:rPr>
          <w:rFonts w:ascii="Times New Roman" w:hAnsi="Times New Roman" w:cs="Times New Roman"/>
          <w:i/>
        </w:rPr>
        <w:t>Проект на договор</w:t>
      </w:r>
    </w:p>
    <w:p w:rsidR="008D774B" w:rsidRDefault="008D774B" w:rsidP="008D774B">
      <w:pPr>
        <w:ind w:firstLine="6120"/>
        <w:rPr>
          <w:rFonts w:ascii="Times New Roman" w:hAnsi="Times New Roman" w:cs="Times New Roman"/>
          <w:i/>
        </w:rPr>
      </w:pPr>
    </w:p>
    <w:p w:rsidR="008D774B" w:rsidRDefault="008D774B" w:rsidP="008D774B">
      <w:pPr>
        <w:jc w:val="center"/>
        <w:rPr>
          <w:rFonts w:ascii="Times New Roman" w:hAnsi="Times New Roman" w:cs="Times New Roman"/>
          <w:b/>
          <w:caps/>
          <w:noProof/>
          <w:u w:val="single"/>
        </w:rPr>
      </w:pPr>
    </w:p>
    <w:p w:rsidR="008D774B" w:rsidRPr="008C5A38" w:rsidRDefault="008D774B" w:rsidP="008D774B">
      <w:pPr>
        <w:widowControl/>
        <w:ind w:left="5387" w:hanging="5954"/>
        <w:jc w:val="center"/>
        <w:rPr>
          <w:rFonts w:ascii="Times New Roman" w:eastAsia="Calibri" w:hAnsi="Times New Roman" w:cs="Times New Roman"/>
          <w:color w:val="auto"/>
          <w:lang w:eastAsia="en-US" w:bidi="ar-SA"/>
        </w:rPr>
      </w:pPr>
    </w:p>
    <w:p w:rsidR="008D774B" w:rsidRPr="008C5A38" w:rsidRDefault="008D774B" w:rsidP="008D774B">
      <w:pPr>
        <w:widowControl/>
        <w:ind w:left="5387" w:hanging="5954"/>
        <w:jc w:val="center"/>
        <w:rPr>
          <w:rFonts w:ascii="Times New Roman" w:eastAsia="Times New Roman" w:hAnsi="Times New Roman" w:cs="Times New Roman"/>
          <w:b/>
          <w:color w:val="auto"/>
          <w:lang w:eastAsia="en-US" w:bidi="ar-SA"/>
        </w:rPr>
      </w:pPr>
    </w:p>
    <w:p w:rsidR="008D774B" w:rsidRPr="008C5A38" w:rsidRDefault="008D774B" w:rsidP="008D774B">
      <w:pPr>
        <w:widowControl/>
        <w:spacing w:line="276" w:lineRule="auto"/>
        <w:ind w:left="5387" w:hanging="5954"/>
        <w:jc w:val="center"/>
        <w:rPr>
          <w:rFonts w:ascii="Times New Roman" w:eastAsia="Times New Roman" w:hAnsi="Times New Roman" w:cs="Times New Roman"/>
          <w:b/>
          <w:color w:val="auto"/>
          <w:lang w:eastAsia="en-US" w:bidi="ar-SA"/>
        </w:rPr>
      </w:pPr>
      <w:r w:rsidRPr="008C5A38">
        <w:rPr>
          <w:rFonts w:ascii="Times New Roman" w:eastAsia="Times New Roman" w:hAnsi="Times New Roman" w:cs="Times New Roman"/>
          <w:b/>
          <w:color w:val="auto"/>
          <w:lang w:eastAsia="en-US" w:bidi="ar-SA"/>
        </w:rPr>
        <w:t xml:space="preserve">СТАНДАРТИЗИРАН ОБРАЗЕЦ НА </w:t>
      </w:r>
    </w:p>
    <w:p w:rsidR="008D774B" w:rsidRPr="008C5A38" w:rsidRDefault="008D774B" w:rsidP="008D774B">
      <w:pPr>
        <w:widowControl/>
        <w:ind w:left="5387" w:hanging="5954"/>
        <w:jc w:val="center"/>
        <w:rPr>
          <w:rFonts w:ascii="Times New Roman" w:eastAsia="Times New Roman" w:hAnsi="Times New Roman" w:cs="Times New Roman"/>
          <w:b/>
          <w:color w:val="auto"/>
          <w:lang w:eastAsia="en-US" w:bidi="ar-SA"/>
        </w:rPr>
      </w:pPr>
      <w:r w:rsidRPr="008C5A38">
        <w:rPr>
          <w:rFonts w:ascii="Times New Roman" w:eastAsia="Times New Roman" w:hAnsi="Times New Roman" w:cs="Times New Roman"/>
          <w:b/>
          <w:color w:val="auto"/>
          <w:lang w:eastAsia="en-US" w:bidi="ar-SA"/>
        </w:rPr>
        <w:t>ДОГОВОР ЗА ДОСТАВКА НА АВТОМОБИЛИ</w:t>
      </w:r>
    </w:p>
    <w:p w:rsidR="008D774B" w:rsidRPr="008C5A38" w:rsidRDefault="008D774B" w:rsidP="008D774B">
      <w:pPr>
        <w:widowControl/>
        <w:ind w:left="5387" w:hanging="5954"/>
        <w:jc w:val="center"/>
        <w:rPr>
          <w:rFonts w:ascii="Times New Roman" w:eastAsia="Times New Roman" w:hAnsi="Times New Roman" w:cs="Times New Roman"/>
          <w:b/>
          <w:color w:val="auto"/>
          <w:lang w:eastAsia="en-US" w:bidi="ar-SA"/>
        </w:rPr>
      </w:pPr>
      <w:r w:rsidRPr="008C5A38">
        <w:rPr>
          <w:rFonts w:ascii="Times New Roman" w:eastAsia="Times New Roman" w:hAnsi="Times New Roman" w:cs="Times New Roman"/>
          <w:b/>
          <w:color w:val="auto"/>
          <w:lang w:eastAsia="en-US" w:bidi="ar-SA"/>
        </w:rPr>
        <w:t>№</w:t>
      </w:r>
      <w:r>
        <w:rPr>
          <w:rFonts w:ascii="Times New Roman" w:eastAsia="Calibri" w:hAnsi="Times New Roman" w:cs="Times New Roman"/>
          <w:color w:val="auto"/>
          <w:lang w:eastAsia="en-US" w:bidi="ar-SA"/>
        </w:rPr>
        <w:t>……………………….</w:t>
      </w:r>
    </w:p>
    <w:p w:rsidR="008D774B" w:rsidRPr="008C5A38" w:rsidRDefault="008D774B" w:rsidP="008D774B">
      <w:pPr>
        <w:widowControl/>
        <w:ind w:left="5387" w:hanging="5954"/>
        <w:jc w:val="center"/>
        <w:rPr>
          <w:rFonts w:ascii="Times New Roman" w:eastAsia="Times New Roman" w:hAnsi="Times New Roman" w:cs="Times New Roman"/>
          <w:color w:val="auto"/>
          <w:lang w:eastAsia="en-US" w:bidi="ar-SA"/>
        </w:rPr>
      </w:pPr>
    </w:p>
    <w:p w:rsidR="008D774B" w:rsidRPr="008C5A38" w:rsidRDefault="008D774B" w:rsidP="008D774B">
      <w:pPr>
        <w:widowControl/>
        <w:spacing w:line="276" w:lineRule="auto"/>
        <w:ind w:left="5387" w:hanging="5954"/>
        <w:jc w:val="center"/>
        <w:rPr>
          <w:rFonts w:ascii="Times New Roman" w:eastAsia="Times New Roman" w:hAnsi="Times New Roman" w:cs="Times New Roman"/>
          <w:color w:val="auto"/>
          <w:lang w:eastAsia="en-US" w:bidi="ar-SA"/>
        </w:rPr>
      </w:pPr>
    </w:p>
    <w:p w:rsidR="008D774B" w:rsidRPr="008C5A38" w:rsidRDefault="008D774B" w:rsidP="008D774B">
      <w:pPr>
        <w:widowControl/>
        <w:shd w:val="clear" w:color="auto" w:fill="FFFFFF"/>
        <w:jc w:val="both"/>
        <w:rPr>
          <w:rFonts w:ascii="Times New Roman" w:eastAsia="Times New Roman" w:hAnsi="Times New Roman" w:cs="Times New Roman"/>
          <w:color w:val="auto"/>
          <w:spacing w:val="-1"/>
          <w:lang w:eastAsia="en-US" w:bidi="ar-SA"/>
        </w:rPr>
      </w:pPr>
      <w:r w:rsidRPr="008C5A38">
        <w:rPr>
          <w:rFonts w:ascii="Times New Roman" w:eastAsia="Times New Roman" w:hAnsi="Times New Roman" w:cs="Times New Roman"/>
          <w:color w:val="auto"/>
          <w:spacing w:val="-4"/>
          <w:lang w:eastAsia="en-US" w:bidi="ar-SA"/>
        </w:rPr>
        <w:t>Днес,</w:t>
      </w:r>
      <w:r w:rsidRPr="008C5A38">
        <w:rPr>
          <w:rFonts w:ascii="Times New Roman" w:eastAsia="Times New Roman" w:hAnsi="Times New Roman" w:cs="Times New Roman"/>
          <w:color w:val="auto"/>
          <w:lang w:eastAsia="en-US" w:bidi="ar-SA"/>
        </w:rPr>
        <w:tab/>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spacing w:val="-1"/>
          <w:lang w:eastAsia="en-US" w:bidi="ar-SA"/>
        </w:rPr>
        <w:t xml:space="preserve">, в </w:t>
      </w:r>
      <w:r>
        <w:rPr>
          <w:rFonts w:ascii="Times New Roman" w:eastAsia="Times New Roman" w:hAnsi="Times New Roman" w:cs="Times New Roman"/>
          <w:color w:val="auto"/>
          <w:lang w:eastAsia="en-US" w:bidi="ar-SA"/>
        </w:rPr>
        <w:t>гр. София</w:t>
      </w:r>
      <w:r w:rsidRPr="008C5A38">
        <w:rPr>
          <w:rFonts w:ascii="Times New Roman" w:eastAsia="Times New Roman" w:hAnsi="Times New Roman" w:cs="Times New Roman"/>
          <w:color w:val="auto"/>
          <w:lang w:eastAsia="en-US" w:bidi="ar-SA"/>
        </w:rPr>
        <w:t xml:space="preserve">, </w:t>
      </w:r>
      <w:r w:rsidRPr="008C5A38">
        <w:rPr>
          <w:rFonts w:ascii="Times New Roman" w:eastAsia="Times New Roman" w:hAnsi="Times New Roman" w:cs="Times New Roman"/>
          <w:color w:val="auto"/>
          <w:spacing w:val="-1"/>
          <w:lang w:eastAsia="en-US" w:bidi="ar-SA"/>
        </w:rPr>
        <w:t>между:</w:t>
      </w:r>
    </w:p>
    <w:p w:rsidR="008D774B" w:rsidRPr="008C5A38" w:rsidRDefault="008D774B" w:rsidP="008D774B">
      <w:pPr>
        <w:widowControl/>
        <w:shd w:val="clear" w:color="auto" w:fill="FFFFFF"/>
        <w:jc w:val="both"/>
        <w:rPr>
          <w:rFonts w:ascii="Times New Roman" w:eastAsia="Times New Roman" w:hAnsi="Times New Roman" w:cs="Times New Roman"/>
          <w:color w:val="auto"/>
          <w:lang w:eastAsia="en-US" w:bidi="ar-SA"/>
        </w:rPr>
      </w:pPr>
    </w:p>
    <w:p w:rsidR="008D774B" w:rsidRPr="008C5A38" w:rsidRDefault="008D774B" w:rsidP="008D774B">
      <w:pPr>
        <w:autoSpaceDE w:val="0"/>
        <w:autoSpaceDN w:val="0"/>
        <w:adjustRightInd w:val="0"/>
        <w:jc w:val="both"/>
        <w:rPr>
          <w:rFonts w:ascii="Times New Roman" w:eastAsia="Times New Roman" w:hAnsi="Times New Roman" w:cs="Times New Roman"/>
          <w:color w:val="auto"/>
          <w:lang w:bidi="ar-SA"/>
        </w:rPr>
      </w:pPr>
      <w:r w:rsidRPr="003F338C">
        <w:rPr>
          <w:rFonts w:ascii="Times New Roman" w:hAnsi="Times New Roman" w:cs="Times New Roman"/>
          <w:b/>
          <w:caps/>
          <w:noProof/>
        </w:rPr>
        <w:t>БЪЛГАРСКА ТЕЛЕГРАФНА АГЕНЦИЯ</w:t>
      </w:r>
      <w:r w:rsidRPr="003F338C">
        <w:rPr>
          <w:rFonts w:ascii="Times New Roman" w:hAnsi="Times New Roman" w:cs="Times New Roman"/>
          <w:noProof/>
        </w:rPr>
        <w:t>, със седалище и адрес на управление: София, бул.“Цариградско шосе”№49, БУЛСТАТ: 000695071 представлявано от МАКСИМ МИНЧЕВ – генерален директор на БТА”</w:t>
      </w:r>
      <w:r w:rsidRPr="008C5A38">
        <w:rPr>
          <w:rFonts w:ascii="Times New Roman" w:eastAsia="Times New Roman" w:hAnsi="Times New Roman" w:cs="Times New Roman"/>
          <w:color w:val="auto"/>
          <w:lang w:bidi="ar-SA"/>
        </w:rPr>
        <w:t xml:space="preserve">,  </w:t>
      </w:r>
    </w:p>
    <w:p w:rsidR="008D774B" w:rsidRPr="008C5A38" w:rsidRDefault="008D774B" w:rsidP="008D774B">
      <w:pPr>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наричан/а/о за краткост </w:t>
      </w:r>
      <w:r w:rsidRPr="008C5A38">
        <w:rPr>
          <w:rFonts w:ascii="Times New Roman" w:eastAsia="Times New Roman" w:hAnsi="Times New Roman" w:cs="Times New Roman"/>
          <w:b/>
          <w:color w:val="auto"/>
          <w:lang w:bidi="ar-SA"/>
        </w:rPr>
        <w:t>ВЪЗЛОЖИТЕЛ</w:t>
      </w:r>
      <w:r w:rsidRPr="008C5A38">
        <w:rPr>
          <w:rFonts w:ascii="Times New Roman" w:eastAsia="Times New Roman" w:hAnsi="Times New Roman" w:cs="Times New Roman"/>
          <w:color w:val="auto"/>
          <w:lang w:bidi="ar-SA"/>
        </w:rPr>
        <w:t>, от една страна,</w:t>
      </w:r>
    </w:p>
    <w:p w:rsidR="008D774B" w:rsidRPr="008C5A38" w:rsidRDefault="008D774B" w:rsidP="008D774B">
      <w:pPr>
        <w:widowControl/>
        <w:shd w:val="clear" w:color="auto" w:fill="FFFFFF"/>
        <w:jc w:val="both"/>
        <w:rPr>
          <w:rFonts w:ascii="Times New Roman" w:eastAsia="Times New Roman" w:hAnsi="Times New Roman" w:cs="Times New Roman"/>
          <w:color w:val="auto"/>
          <w:spacing w:val="-1"/>
          <w:lang w:eastAsia="en-US" w:bidi="ar-SA"/>
        </w:rPr>
      </w:pPr>
      <w:r w:rsidRPr="008C5A38">
        <w:rPr>
          <w:rFonts w:ascii="Times New Roman" w:eastAsia="Times New Roman" w:hAnsi="Times New Roman" w:cs="Times New Roman"/>
          <w:color w:val="auto"/>
          <w:lang w:eastAsia="en-US" w:bidi="ar-SA"/>
        </w:rPr>
        <w:t xml:space="preserve">и </w:t>
      </w:r>
    </w:p>
    <w:p w:rsidR="008D774B" w:rsidRPr="008C5A38" w:rsidRDefault="008D774B" w:rsidP="008D774B">
      <w:pPr>
        <w:widowControl/>
        <w:shd w:val="clear" w:color="auto" w:fill="FFFFFF"/>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b/>
          <w:color w:val="auto"/>
          <w:lang w:eastAsia="en-US" w:bidi="ar-SA"/>
        </w:rPr>
        <w:t>[</w:t>
      </w:r>
      <w:r w:rsidRPr="008C5A38">
        <w:rPr>
          <w:rFonts w:ascii="Times New Roman" w:eastAsia="Times New Roman" w:hAnsi="Times New Roman" w:cs="Times New Roman"/>
          <w:b/>
          <w:i/>
          <w:color w:val="auto"/>
          <w:lang w:eastAsia="en-US" w:bidi="ar-SA"/>
        </w:rPr>
        <w:t>Наименование на изпълнителя</w:t>
      </w:r>
      <w:r w:rsidRPr="008C5A38">
        <w:rPr>
          <w:rFonts w:ascii="Times New Roman" w:eastAsia="Times New Roman" w:hAnsi="Times New Roman" w:cs="Times New Roman"/>
          <w:b/>
          <w:color w:val="auto"/>
          <w:lang w:eastAsia="en-US" w:bidi="ar-SA"/>
        </w:rPr>
        <w:t>]</w:t>
      </w:r>
      <w:r w:rsidRPr="008C5A38">
        <w:rPr>
          <w:rFonts w:ascii="Times New Roman" w:eastAsia="Times New Roman" w:hAnsi="Times New Roman" w:cs="Times New Roman"/>
          <w:color w:val="auto"/>
          <w:lang w:bidi="ar-SA"/>
        </w:rPr>
        <w:t>,</w:t>
      </w:r>
    </w:p>
    <w:p w:rsidR="008D774B" w:rsidRPr="008C5A38" w:rsidRDefault="008D774B" w:rsidP="008D774B">
      <w:pPr>
        <w:widowControl/>
        <w:shd w:val="clear" w:color="auto" w:fill="FFFFFF"/>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[с адрес: [</w:t>
      </w:r>
      <w:r w:rsidRPr="008C5A38">
        <w:rPr>
          <w:rFonts w:ascii="Times New Roman" w:eastAsia="Times New Roman" w:hAnsi="Times New Roman" w:cs="Times New Roman"/>
          <w:i/>
          <w:color w:val="auto"/>
          <w:lang w:eastAsia="en-US" w:bidi="ar-SA"/>
        </w:rPr>
        <w:t>адрес на изпълнителя</w:t>
      </w:r>
      <w:r w:rsidRPr="008C5A38">
        <w:rPr>
          <w:rFonts w:ascii="Times New Roman" w:eastAsia="Times New Roman" w:hAnsi="Times New Roman" w:cs="Times New Roman"/>
          <w:color w:val="auto"/>
          <w:lang w:eastAsia="en-US" w:bidi="ar-SA"/>
        </w:rPr>
        <w:t>] / със седалище и адрес на управление: [</w:t>
      </w:r>
      <w:r w:rsidRPr="008C5A38">
        <w:rPr>
          <w:rFonts w:ascii="Times New Roman" w:eastAsia="Times New Roman" w:hAnsi="Times New Roman" w:cs="Times New Roman"/>
          <w:i/>
          <w:color w:val="auto"/>
          <w:lang w:eastAsia="en-US" w:bidi="ar-SA"/>
        </w:rPr>
        <w:t>седалище иадрес на управление на изпълнителя</w:t>
      </w:r>
      <w:r w:rsidRPr="008C5A38">
        <w:rPr>
          <w:rFonts w:ascii="Times New Roman" w:eastAsia="Times New Roman" w:hAnsi="Times New Roman" w:cs="Times New Roman"/>
          <w:color w:val="auto"/>
          <w:lang w:eastAsia="en-US" w:bidi="ar-SA"/>
        </w:rPr>
        <w:t>] [</w:t>
      </w:r>
      <w:r w:rsidRPr="008C5A38">
        <w:rPr>
          <w:rFonts w:ascii="Times New Roman" w:eastAsia="Times New Roman" w:hAnsi="Times New Roman" w:cs="Times New Roman"/>
          <w:i/>
          <w:color w:val="FF0000"/>
          <w:lang w:eastAsia="en-US" w:bidi="ar-SA"/>
        </w:rPr>
        <w:t>да се попълни приложимото според случая</w:t>
      </w:r>
      <w:r w:rsidRPr="008C5A38">
        <w:rPr>
          <w:rFonts w:ascii="Times New Roman" w:eastAsia="Times New Roman" w:hAnsi="Times New Roman" w:cs="Times New Roman"/>
          <w:color w:val="auto"/>
          <w:lang w:eastAsia="en-US" w:bidi="ar-SA"/>
        </w:rPr>
        <w:t>],</w:t>
      </w:r>
    </w:p>
    <w:p w:rsidR="008D774B" w:rsidRPr="008C5A38" w:rsidRDefault="008D774B" w:rsidP="008D774B">
      <w:pPr>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color w:val="auto"/>
          <w:lang w:eastAsia="en-US" w:bidi="ar-SA"/>
        </w:rPr>
        <w:t>[ЕИК / код по Регистър БУЛСТАТ / регистрационен номер или друг идентификационен код (</w:t>
      </w:r>
      <w:r w:rsidRPr="008C5A38">
        <w:rPr>
          <w:rFonts w:ascii="Times New Roman" w:eastAsia="Times New Roman" w:hAnsi="Times New Roman" w:cs="Times New Roman"/>
          <w:i/>
          <w:color w:val="FF0000"/>
          <w:lang w:eastAsia="en-US" w:bidi="ar-SA"/>
        </w:rPr>
        <w:t>ако изпълнителят е лице, установено в друга държава членка на ЕС или трета страна</w:t>
      </w:r>
      <w:r w:rsidRPr="008C5A38">
        <w:rPr>
          <w:rFonts w:ascii="Times New Roman" w:eastAsia="Times New Roman" w:hAnsi="Times New Roman" w:cs="Times New Roman"/>
          <w:color w:val="auto"/>
          <w:lang w:eastAsia="en-US" w:bidi="ar-SA"/>
        </w:rPr>
        <w:t>) […] [и ДДС номер […]] [</w:t>
      </w:r>
      <w:r w:rsidRPr="008C5A38">
        <w:rPr>
          <w:rFonts w:ascii="Times New Roman" w:eastAsia="Times New Roman" w:hAnsi="Times New Roman" w:cs="Times New Roman"/>
          <w:i/>
          <w:color w:val="FF0000"/>
          <w:lang w:eastAsia="en-US" w:bidi="ar-SA"/>
        </w:rPr>
        <w:t>да се попълни приложимото според случая</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bidi="ar-SA"/>
        </w:rPr>
        <w:t>,</w:t>
      </w:r>
    </w:p>
    <w:p w:rsidR="008D774B" w:rsidRPr="008C5A38" w:rsidRDefault="008D774B" w:rsidP="008D774B">
      <w:pPr>
        <w:widowControl/>
        <w:shd w:val="clear" w:color="auto" w:fill="FFFFFF"/>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представляван/а/о от </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i/>
          <w:color w:val="auto"/>
          <w:lang w:eastAsia="en-US" w:bidi="ar-SA"/>
        </w:rPr>
        <w:t>имена на лицето или лицата, представляващи изпълнителя</w:t>
      </w:r>
      <w:r w:rsidRPr="008C5A38">
        <w:rPr>
          <w:rFonts w:ascii="Times New Roman" w:eastAsia="Times New Roman" w:hAnsi="Times New Roman" w:cs="Times New Roman"/>
          <w:color w:val="auto"/>
          <w:lang w:eastAsia="en-US" w:bidi="ar-SA"/>
        </w:rPr>
        <w:t>], в качеството на [</w:t>
      </w:r>
      <w:r w:rsidRPr="008C5A38">
        <w:rPr>
          <w:rFonts w:ascii="Times New Roman" w:eastAsia="Times New Roman" w:hAnsi="Times New Roman" w:cs="Times New Roman"/>
          <w:i/>
          <w:color w:val="auto"/>
          <w:lang w:eastAsia="en-US" w:bidi="ar-SA"/>
        </w:rPr>
        <w:t>длъжност/и на лицето или лицата, представляващи изпълнителя</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bidi="ar-SA"/>
        </w:rPr>
        <w:t xml:space="preserve">, [съгласно </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i/>
          <w:color w:val="auto"/>
          <w:lang w:eastAsia="en-US" w:bidi="ar-SA"/>
        </w:rPr>
        <w:t xml:space="preserve">документ или акт, от който произтичат правомощията на лицето или лицата, представляващи изпълнителя </w:t>
      </w:r>
      <w:r w:rsidRPr="008C5A38">
        <w:rPr>
          <w:rFonts w:ascii="Times New Roman" w:eastAsia="Times New Roman" w:hAnsi="Times New Roman" w:cs="Times New Roman"/>
          <w:i/>
          <w:color w:val="FF0000"/>
          <w:lang w:eastAsia="en-US" w:bidi="ar-SA"/>
        </w:rPr>
        <w:t>– ако е приложимо</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bidi="ar-SA"/>
        </w:rPr>
        <w:t>,</w:t>
      </w:r>
    </w:p>
    <w:p w:rsidR="008D774B" w:rsidRPr="008C5A38" w:rsidRDefault="008D774B" w:rsidP="008D774B">
      <w:pPr>
        <w:widowControl/>
        <w:shd w:val="clear" w:color="auto" w:fill="FFFFFF"/>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наричан/а/о за краткост </w:t>
      </w:r>
      <w:r w:rsidRPr="008C5A38">
        <w:rPr>
          <w:rFonts w:ascii="Times New Roman" w:eastAsia="Times New Roman" w:hAnsi="Times New Roman" w:cs="Times New Roman"/>
          <w:b/>
          <w:lang w:eastAsia="en-US" w:bidi="ar-SA"/>
        </w:rPr>
        <w:t>ИЗПЪЛНИТЕЛ</w:t>
      </w:r>
      <w:r w:rsidRPr="008C5A38">
        <w:rPr>
          <w:rFonts w:ascii="Times New Roman" w:eastAsia="Times New Roman" w:hAnsi="Times New Roman" w:cs="Times New Roman"/>
          <w:color w:val="auto"/>
          <w:lang w:bidi="ar-SA"/>
        </w:rPr>
        <w:t>, от друга страна,</w:t>
      </w:r>
    </w:p>
    <w:p w:rsidR="008D774B" w:rsidRPr="008C5A38" w:rsidRDefault="008D774B" w:rsidP="008D774B">
      <w:pPr>
        <w:widowControl/>
        <w:shd w:val="clear" w:color="auto" w:fill="FFFFFF"/>
        <w:jc w:val="both"/>
        <w:rPr>
          <w:rFonts w:ascii="Times New Roman" w:eastAsia="Times New Roman" w:hAnsi="Times New Roman" w:cs="Times New Roman"/>
          <w:color w:val="auto"/>
          <w:lang w:bidi="ar-SA"/>
        </w:rPr>
      </w:pPr>
    </w:p>
    <w:p w:rsidR="008D774B" w:rsidRPr="008C5A38" w:rsidRDefault="008D774B" w:rsidP="008D774B">
      <w:pPr>
        <w:widowControl/>
        <w:shd w:val="clear" w:color="auto" w:fill="FFFFFF"/>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color w:val="auto"/>
          <w:lang w:eastAsia="en-US" w:bidi="ar-SA"/>
        </w:rPr>
        <w:t>ВЪЗЛОЖИТЕЛЯТ и ИЗПЪЛНИТЕЛЯТ наричани заедно „</w:t>
      </w:r>
      <w:r w:rsidRPr="008C5A38">
        <w:rPr>
          <w:rFonts w:ascii="Times New Roman" w:eastAsia="Times New Roman" w:hAnsi="Times New Roman" w:cs="Times New Roman"/>
          <w:b/>
          <w:color w:val="auto"/>
          <w:lang w:eastAsia="en-US" w:bidi="ar-SA"/>
        </w:rPr>
        <w:t>Страните</w:t>
      </w:r>
      <w:r w:rsidRPr="008C5A38">
        <w:rPr>
          <w:rFonts w:ascii="Times New Roman" w:eastAsia="Times New Roman" w:hAnsi="Times New Roman" w:cs="Times New Roman"/>
          <w:color w:val="auto"/>
          <w:lang w:eastAsia="en-US" w:bidi="ar-SA"/>
        </w:rPr>
        <w:t>“, а всеки от тях поотделно „</w:t>
      </w:r>
      <w:r w:rsidRPr="008C5A38">
        <w:rPr>
          <w:rFonts w:ascii="Times New Roman" w:eastAsia="Times New Roman" w:hAnsi="Times New Roman" w:cs="Times New Roman"/>
          <w:b/>
          <w:color w:val="auto"/>
          <w:lang w:eastAsia="en-US" w:bidi="ar-SA"/>
        </w:rPr>
        <w:t>Страна</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bidi="ar-SA"/>
        </w:rPr>
        <w:t>);</w:t>
      </w:r>
    </w:p>
    <w:p w:rsidR="008D774B" w:rsidRPr="008C5A38" w:rsidRDefault="008D774B" w:rsidP="008D774B">
      <w:pPr>
        <w:widowControl/>
        <w:shd w:val="clear" w:color="auto" w:fill="FFFFFF"/>
        <w:jc w:val="both"/>
        <w:rPr>
          <w:rFonts w:ascii="Times New Roman" w:eastAsia="Times New Roman" w:hAnsi="Times New Roman" w:cs="Times New Roman"/>
          <w:color w:val="auto"/>
          <w:lang w:eastAsia="en-US" w:bidi="ar-SA"/>
        </w:rPr>
      </w:pPr>
    </w:p>
    <w:p w:rsidR="008D774B" w:rsidRPr="00171483" w:rsidRDefault="008D774B" w:rsidP="008D774B">
      <w:pPr>
        <w:widowControl/>
        <w:tabs>
          <w:tab w:val="left" w:pos="-720"/>
        </w:tabs>
        <w:jc w:val="both"/>
        <w:rPr>
          <w:rFonts w:ascii="Times New Roman" w:eastAsia="Times New Roman" w:hAnsi="Times New Roman" w:cs="Times New Roman"/>
          <w:b/>
          <w:color w:val="auto"/>
          <w:lang w:eastAsia="en-US" w:bidi="ar-SA"/>
        </w:rPr>
      </w:pPr>
      <w:r w:rsidRPr="008C5A38">
        <w:rPr>
          <w:rFonts w:ascii="Times New Roman" w:eastAsia="Times New Roman" w:hAnsi="Times New Roman" w:cs="Times New Roman"/>
          <w:b/>
          <w:color w:val="auto"/>
          <w:lang w:eastAsia="en-US" w:bidi="ar-SA"/>
        </w:rPr>
        <w:t>след проведена процедура по събиране на оферти с обява, по реда на глава 26 от ЗОП, на основание чл. 194 от ЗОП и утвърден от ВЪЗЛОЖИТЕЛЯ протокол за определяне на ИЗПЪЛНИТЕЛ на обществена поръчка с предмет:</w:t>
      </w:r>
      <w:r w:rsidRPr="008C5A38">
        <w:rPr>
          <w:rFonts w:ascii="Times New Roman" w:eastAsia="Times New Roman" w:hAnsi="Times New Roman" w:cs="Times New Roman"/>
          <w:color w:val="auto"/>
          <w:lang w:eastAsia="en-US" w:bidi="ar-SA"/>
        </w:rPr>
        <w:t xml:space="preserve"> </w:t>
      </w:r>
      <w:r w:rsidRPr="00CE4778">
        <w:rPr>
          <w:rFonts w:ascii="Times New Roman" w:eastAsia="Times New Roman" w:hAnsi="Times New Roman" w:cs="Times New Roman"/>
          <w:lang w:eastAsia="en-US" w:bidi="ar-SA"/>
        </w:rPr>
        <w:t>„Доставка на 1 (един) брой лек автомобил за нуждите на БТА”</w:t>
      </w:r>
      <w:r w:rsidRPr="008C5A38">
        <w:rPr>
          <w:rFonts w:ascii="Times New Roman" w:eastAsia="Times New Roman" w:hAnsi="Times New Roman" w:cs="Times New Roman"/>
          <w:color w:val="auto"/>
          <w:lang w:eastAsia="en-US" w:bidi="ar-SA"/>
        </w:rPr>
        <w:t>,</w:t>
      </w:r>
      <w:r w:rsidRPr="00CE4778">
        <w:rPr>
          <w:rFonts w:ascii="Times New Roman" w:eastAsia="Times New Roman" w:hAnsi="Times New Roman" w:cs="Times New Roman"/>
          <w:b/>
          <w:color w:val="auto"/>
          <w:lang w:eastAsia="en-US" w:bidi="ar-SA"/>
        </w:rPr>
        <w:t xml:space="preserve"> </w:t>
      </w:r>
      <w:r w:rsidRPr="008C5A38">
        <w:rPr>
          <w:rFonts w:ascii="Times New Roman" w:eastAsia="Times New Roman" w:hAnsi="Times New Roman" w:cs="Times New Roman"/>
          <w:color w:val="auto"/>
          <w:lang w:eastAsia="en-US" w:bidi="ar-SA"/>
        </w:rPr>
        <w:t>се сключи този договор („</w:t>
      </w:r>
      <w:r w:rsidRPr="008C5A38">
        <w:rPr>
          <w:rFonts w:ascii="Times New Roman" w:eastAsia="Times New Roman" w:hAnsi="Times New Roman" w:cs="Times New Roman"/>
          <w:b/>
          <w:color w:val="auto"/>
          <w:lang w:eastAsia="en-US" w:bidi="ar-SA"/>
        </w:rPr>
        <w:t>Договора</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b/>
          <w:color w:val="auto"/>
          <w:lang w:eastAsia="en-US" w:bidi="ar-SA"/>
        </w:rPr>
        <w:t>Договорът</w:t>
      </w:r>
      <w:r w:rsidRPr="008C5A38">
        <w:rPr>
          <w:rFonts w:ascii="Times New Roman" w:eastAsia="Times New Roman" w:hAnsi="Times New Roman" w:cs="Times New Roman"/>
          <w:color w:val="auto"/>
          <w:lang w:eastAsia="en-US" w:bidi="ar-SA"/>
        </w:rPr>
        <w:t xml:space="preserve">“) за </w:t>
      </w:r>
      <w:r w:rsidRPr="008C5A38">
        <w:rPr>
          <w:rFonts w:ascii="Times New Roman" w:eastAsia="Calibri" w:hAnsi="Times New Roman" w:cs="Times New Roman"/>
          <w:color w:val="auto"/>
          <w:lang w:eastAsia="en-US" w:bidi="ar-SA"/>
        </w:rPr>
        <w:t>възлагане на обществена поръчка с предмет: „Доставка на 1 (един) брой лек автомобил за нуждите на БТА”</w:t>
      </w:r>
    </w:p>
    <w:p w:rsidR="008D774B" w:rsidRPr="008C5A38" w:rsidRDefault="008D774B" w:rsidP="008D774B">
      <w:pPr>
        <w:widowControl/>
        <w:ind w:firstLine="567"/>
        <w:jc w:val="both"/>
        <w:rPr>
          <w:rFonts w:ascii="Times New Roman" w:eastAsia="Times New Roman" w:hAnsi="Times New Roman" w:cs="Times New Roman"/>
          <w:color w:val="auto"/>
          <w:lang w:eastAsia="en-US" w:bidi="ar-SA"/>
        </w:rPr>
      </w:pPr>
    </w:p>
    <w:p w:rsidR="008D774B" w:rsidRPr="008C5A38" w:rsidRDefault="008D774B" w:rsidP="00D73056">
      <w:pPr>
        <w:widowControl/>
        <w:numPr>
          <w:ilvl w:val="0"/>
          <w:numId w:val="16"/>
        </w:numPr>
        <w:tabs>
          <w:tab w:val="left" w:pos="1260"/>
          <w:tab w:val="left" w:pos="1440"/>
        </w:tabs>
        <w:spacing w:after="200" w:line="276" w:lineRule="auto"/>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ПРЕДМЕТ НА ДОГОВОРА</w:t>
      </w:r>
    </w:p>
    <w:p w:rsidR="008D774B" w:rsidRPr="008C5A38" w:rsidRDefault="008D774B" w:rsidP="008D774B">
      <w:pPr>
        <w:widowControl/>
        <w:tabs>
          <w:tab w:val="left" w:pos="3402"/>
          <w:tab w:val="left" w:pos="3544"/>
        </w:tabs>
        <w:ind w:firstLine="560"/>
        <w:jc w:val="center"/>
        <w:rPr>
          <w:rFonts w:ascii="Times New Roman" w:eastAsia="Times New Roman" w:hAnsi="Times New Roman" w:cs="Times New Roman"/>
          <w:b/>
          <w:color w:val="auto"/>
          <w:lang w:bidi="ar-SA"/>
        </w:rPr>
      </w:pPr>
    </w:p>
    <w:p w:rsidR="008D774B" w:rsidRPr="008C5A38" w:rsidRDefault="008D774B" w:rsidP="008D774B">
      <w:pPr>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Член 1. Предмет</w:t>
      </w:r>
    </w:p>
    <w:p w:rsidR="008D774B" w:rsidRPr="008C5A38" w:rsidRDefault="008D774B" w:rsidP="008D774B">
      <w:pPr>
        <w:jc w:val="both"/>
        <w:rPr>
          <w:rFonts w:ascii="Times New Roman" w:eastAsia="Times New Roman" w:hAnsi="Times New Roman" w:cs="Times New Roman"/>
          <w:b/>
          <w:color w:val="auto"/>
          <w:lang w:bidi="ar-SA"/>
        </w:rPr>
      </w:pPr>
    </w:p>
    <w:p w:rsidR="008D774B" w:rsidRPr="008C5A38" w:rsidRDefault="008D774B" w:rsidP="008D774B">
      <w:pPr>
        <w:jc w:val="both"/>
        <w:rPr>
          <w:rFonts w:ascii="Times New Roman" w:eastAsia="Times New Roman" w:hAnsi="Times New Roman" w:cs="Times New Roman"/>
          <w:lang w:bidi="ar-SA"/>
        </w:rPr>
      </w:pPr>
      <w:r w:rsidRPr="008C5A38">
        <w:rPr>
          <w:rFonts w:ascii="Times New Roman" w:eastAsia="Times New Roman" w:hAnsi="Times New Roman" w:cs="Times New Roman"/>
          <w:color w:val="auto"/>
          <w:lang w:bidi="ar-SA"/>
        </w:rPr>
        <w:lastRenderedPageBreak/>
        <w:t xml:space="preserve">(1.1) </w:t>
      </w:r>
      <w:r w:rsidRPr="008C5A38">
        <w:rPr>
          <w:rFonts w:ascii="Times New Roman" w:eastAsia="Times New Roman" w:hAnsi="Times New Roman" w:cs="Times New Roman"/>
          <w:color w:val="auto"/>
          <w:lang w:val="ru-RU" w:bidi="ar-SA"/>
        </w:rPr>
        <w:t xml:space="preserve">Възложителят възлага, а Изпълнителят приема да извърши </w:t>
      </w:r>
      <w:r w:rsidRPr="008C5A38">
        <w:rPr>
          <w:rFonts w:ascii="Times New Roman" w:eastAsia="Times New Roman" w:hAnsi="Times New Roman" w:cs="Times New Roman"/>
          <w:b/>
          <w:lang w:bidi="ar-SA"/>
        </w:rPr>
        <w:t>д</w:t>
      </w:r>
      <w:r w:rsidRPr="008C5A38">
        <w:rPr>
          <w:rFonts w:ascii="Times New Roman" w:eastAsia="Times New Roman" w:hAnsi="Times New Roman" w:cs="Times New Roman"/>
          <w:b/>
          <w:color w:val="auto"/>
          <w:lang w:bidi="ar-SA"/>
        </w:rPr>
        <w:t>оставка</w:t>
      </w:r>
      <w:r w:rsidRPr="008C5A38">
        <w:rPr>
          <w:rFonts w:ascii="Times New Roman" w:eastAsia="Times New Roman" w:hAnsi="Times New Roman" w:cs="Times New Roman"/>
          <w:color w:val="auto"/>
          <w:lang w:bidi="ar-SA"/>
        </w:rPr>
        <w:t xml:space="preserve"> на </w:t>
      </w:r>
      <w:r w:rsidRPr="00CE4778">
        <w:rPr>
          <w:rFonts w:ascii="Times New Roman" w:eastAsia="Calibri" w:hAnsi="Times New Roman" w:cs="Times New Roman"/>
          <w:color w:val="auto"/>
          <w:lang w:eastAsia="en-US" w:bidi="ar-SA"/>
        </w:rPr>
        <w:t>1</w:t>
      </w:r>
      <w:r w:rsidRPr="008C5A38">
        <w:rPr>
          <w:rFonts w:ascii="Times New Roman" w:eastAsia="Calibri" w:hAnsi="Times New Roman" w:cs="Times New Roman"/>
          <w:color w:val="auto"/>
          <w:lang w:eastAsia="en-US" w:bidi="ar-SA"/>
        </w:rPr>
        <w:t xml:space="preserve"> (</w:t>
      </w:r>
      <w:r w:rsidRPr="008C5A38">
        <w:rPr>
          <w:rFonts w:ascii="Times New Roman" w:eastAsia="Calibri" w:hAnsi="Times New Roman" w:cs="Times New Roman"/>
          <w:i/>
          <w:color w:val="FF0000"/>
          <w:lang w:eastAsia="en-US" w:bidi="ar-SA"/>
        </w:rPr>
        <w:t xml:space="preserve">с думи: </w:t>
      </w:r>
      <w:r>
        <w:rPr>
          <w:rFonts w:ascii="Times New Roman" w:eastAsia="Calibri" w:hAnsi="Times New Roman" w:cs="Times New Roman"/>
          <w:i/>
          <w:color w:val="FF0000"/>
          <w:lang w:eastAsia="en-US" w:bidi="ar-SA"/>
        </w:rPr>
        <w:t>един</w:t>
      </w:r>
      <w:r w:rsidRPr="008C5A38">
        <w:rPr>
          <w:rFonts w:ascii="Times New Roman" w:eastAsia="Calibri" w:hAnsi="Times New Roman" w:cs="Times New Roman"/>
          <w:i/>
          <w:color w:val="FF0000"/>
          <w:lang w:eastAsia="en-US" w:bidi="ar-SA"/>
        </w:rPr>
        <w:t>)</w:t>
      </w:r>
      <w:r>
        <w:rPr>
          <w:rFonts w:ascii="Times New Roman" w:eastAsia="Times New Roman" w:hAnsi="Times New Roman" w:cs="Times New Roman"/>
          <w:i/>
          <w:color w:val="FF0000"/>
          <w:lang w:bidi="ar-SA"/>
        </w:rPr>
        <w:t xml:space="preserve"> брой автомобил</w:t>
      </w:r>
      <w:r w:rsidRPr="008C5A38">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lang w:bidi="ar-SA"/>
        </w:rPr>
        <w:t xml:space="preserve">съгласно </w:t>
      </w:r>
      <w:r w:rsidRPr="008C5A38">
        <w:rPr>
          <w:rFonts w:ascii="Times New Roman" w:eastAsia="Times New Roman" w:hAnsi="Times New Roman" w:cs="Times New Roman"/>
          <w:color w:val="auto"/>
          <w:lang w:bidi="ar-SA"/>
        </w:rPr>
        <w:t xml:space="preserve">Техническата спецификация на Възложителя, </w:t>
      </w:r>
      <w:r w:rsidRPr="008C5A38">
        <w:rPr>
          <w:rFonts w:ascii="Times New Roman" w:eastAsia="Times New Roman" w:hAnsi="Times New Roman" w:cs="Times New Roman"/>
          <w:lang w:bidi="ar-SA"/>
        </w:rPr>
        <w:t xml:space="preserve">(Приложения № </w:t>
      </w:r>
      <w:r>
        <w:rPr>
          <w:rFonts w:ascii="Times New Roman" w:eastAsia="Calibri" w:hAnsi="Times New Roman" w:cs="Times New Roman"/>
          <w:color w:val="auto"/>
          <w:lang w:eastAsia="en-US" w:bidi="ar-SA"/>
        </w:rPr>
        <w:t>1</w:t>
      </w:r>
      <w:r w:rsidRPr="008C5A38">
        <w:rPr>
          <w:rFonts w:ascii="Times New Roman" w:eastAsia="Times New Roman" w:hAnsi="Times New Roman" w:cs="Times New Roman"/>
          <w:lang w:bidi="ar-SA"/>
        </w:rPr>
        <w:t>) и детайлно описани в</w:t>
      </w:r>
      <w:r w:rsidRPr="008C5A38">
        <w:rPr>
          <w:rFonts w:ascii="Times New Roman" w:eastAsia="Times New Roman" w:hAnsi="Times New Roman" w:cs="Times New Roman"/>
          <w:color w:val="auto"/>
          <w:lang w:bidi="ar-SA"/>
        </w:rPr>
        <w:t xml:space="preserve"> Техничес</w:t>
      </w:r>
      <w:r w:rsidRPr="008C5A38">
        <w:rPr>
          <w:rFonts w:ascii="Times New Roman" w:eastAsia="Times New Roman" w:hAnsi="Times New Roman" w:cs="Times New Roman"/>
          <w:lang w:bidi="ar-SA"/>
        </w:rPr>
        <w:t xml:space="preserve">кото и Ценово предложение на Изпълнителя (Приложения № </w:t>
      </w:r>
      <w:r>
        <w:rPr>
          <w:rFonts w:ascii="Times New Roman" w:eastAsia="Calibri" w:hAnsi="Times New Roman" w:cs="Times New Roman"/>
          <w:color w:val="auto"/>
          <w:lang w:eastAsia="en-US" w:bidi="ar-SA"/>
        </w:rPr>
        <w:t>2 и 3</w:t>
      </w:r>
      <w:r w:rsidRPr="008C5A38">
        <w:rPr>
          <w:rFonts w:ascii="Times New Roman" w:eastAsia="Times New Roman" w:hAnsi="Times New Roman" w:cs="Times New Roman"/>
          <w:lang w:bidi="ar-SA"/>
        </w:rPr>
        <w:t xml:space="preserve">), неразделна част от Договора </w:t>
      </w:r>
      <w:r w:rsidRPr="008C5A38">
        <w:rPr>
          <w:rFonts w:ascii="Times New Roman" w:eastAsia="Times New Roman" w:hAnsi="Times New Roman" w:cs="Times New Roman"/>
          <w:color w:val="auto"/>
          <w:lang w:bidi="ar-SA"/>
        </w:rPr>
        <w:t>и в съответствие с изискванията на настоящия Договор. Предметът на настоящия Договор включва и задължение за Изпълнителя да регистрира автомобилите в КАТ от името и за сметка на Възложителя.</w:t>
      </w:r>
      <w:r w:rsidRPr="008C5A38">
        <w:rPr>
          <w:rFonts w:ascii="Times New Roman" w:eastAsia="Times New Roman" w:hAnsi="Times New Roman" w:cs="Times New Roman"/>
          <w:color w:val="auto"/>
          <w:vertAlign w:val="superscript"/>
          <w:lang w:bidi="ar-SA"/>
        </w:rPr>
        <w:footnoteReference w:id="1"/>
      </w:r>
    </w:p>
    <w:p w:rsidR="008D774B" w:rsidRPr="008C5A38" w:rsidRDefault="008D774B" w:rsidP="008D774B">
      <w:pPr>
        <w:widowControl/>
        <w:jc w:val="both"/>
        <w:rPr>
          <w:rFonts w:ascii="Times New Roman" w:eastAsia="Times New Roman" w:hAnsi="Times New Roman" w:cs="Times New Roman"/>
          <w:b/>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(1.2) Видът, техническите данни и характеристики на автомобилите,които следва да достави Изпълнителят са подробно посочени в Техническата спецификация на Възложителя, </w:t>
      </w:r>
      <w:r w:rsidRPr="008C5A38">
        <w:rPr>
          <w:rFonts w:ascii="Times New Roman" w:eastAsia="Times New Roman" w:hAnsi="Times New Roman" w:cs="Times New Roman"/>
          <w:lang w:bidi="ar-SA"/>
        </w:rPr>
        <w:t xml:space="preserve">(Приложения № </w:t>
      </w:r>
      <w:r>
        <w:rPr>
          <w:rFonts w:ascii="Times New Roman" w:eastAsia="Calibri" w:hAnsi="Times New Roman" w:cs="Times New Roman"/>
          <w:color w:val="auto"/>
          <w:lang w:eastAsia="en-US" w:bidi="ar-SA"/>
        </w:rPr>
        <w:t>1</w:t>
      </w:r>
      <w:r w:rsidRPr="008C5A38">
        <w:rPr>
          <w:rFonts w:ascii="Times New Roman" w:eastAsia="Times New Roman" w:hAnsi="Times New Roman" w:cs="Times New Roman"/>
          <w:lang w:bidi="ar-SA"/>
        </w:rPr>
        <w:t>) и в</w:t>
      </w:r>
      <w:r w:rsidRPr="008C5A38">
        <w:rPr>
          <w:rFonts w:ascii="Times New Roman" w:eastAsia="Times New Roman" w:hAnsi="Times New Roman" w:cs="Times New Roman"/>
          <w:color w:val="auto"/>
          <w:lang w:bidi="ar-SA"/>
        </w:rPr>
        <w:t xml:space="preserve"> Техничес</w:t>
      </w:r>
      <w:r w:rsidRPr="008C5A38">
        <w:rPr>
          <w:rFonts w:ascii="Times New Roman" w:eastAsia="Times New Roman" w:hAnsi="Times New Roman" w:cs="Times New Roman"/>
          <w:lang w:bidi="ar-SA"/>
        </w:rPr>
        <w:t xml:space="preserve">кото предложение на Изпълнителя (Приложения № </w:t>
      </w:r>
      <w:r>
        <w:rPr>
          <w:rFonts w:ascii="Times New Roman" w:eastAsia="Calibri" w:hAnsi="Times New Roman" w:cs="Times New Roman"/>
          <w:color w:val="auto"/>
          <w:lang w:eastAsia="en-US" w:bidi="ar-SA"/>
        </w:rPr>
        <w:t>2</w:t>
      </w:r>
      <w:r w:rsidRPr="008C5A38">
        <w:rPr>
          <w:rFonts w:ascii="Times New Roman" w:eastAsia="Times New Roman" w:hAnsi="Times New Roman" w:cs="Times New Roman"/>
          <w:lang w:bidi="ar-SA"/>
        </w:rPr>
        <w:t>)</w:t>
      </w:r>
      <w:r w:rsidRPr="008C5A38">
        <w:rPr>
          <w:rFonts w:ascii="Times New Roman" w:eastAsia="Times New Roman" w:hAnsi="Times New Roman" w:cs="Times New Roman"/>
          <w:color w:val="auto"/>
          <w:lang w:bidi="ar-SA"/>
        </w:rPr>
        <w:t>, представляващи неразделна част от настоящия Договор.</w:t>
      </w:r>
    </w:p>
    <w:p w:rsidR="008D774B" w:rsidRPr="008C5A38" w:rsidRDefault="008D774B" w:rsidP="008D774B">
      <w:pPr>
        <w:widowControl/>
        <w:jc w:val="both"/>
        <w:rPr>
          <w:rFonts w:ascii="Times New Roman" w:eastAsia="Times New Roman" w:hAnsi="Times New Roman" w:cs="Times New Roman"/>
          <w:b/>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D73056">
      <w:pPr>
        <w:widowControl/>
        <w:numPr>
          <w:ilvl w:val="0"/>
          <w:numId w:val="16"/>
        </w:numPr>
        <w:tabs>
          <w:tab w:val="left" w:pos="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ЦЕНИ И НАЧИН НА ПЛАЩАНЕ</w:t>
      </w:r>
    </w:p>
    <w:p w:rsidR="008D774B" w:rsidRPr="008C5A38" w:rsidRDefault="008D774B" w:rsidP="008D774B">
      <w:pPr>
        <w:widowControl/>
        <w:suppressAutoHyphens/>
        <w:jc w:val="center"/>
        <w:rPr>
          <w:rFonts w:ascii="Times New Roman" w:eastAsia="Times New Roman" w:hAnsi="Times New Roman" w:cs="Times New Roman"/>
          <w:b/>
          <w:color w:val="auto"/>
          <w:lang w:eastAsia="ar-SA" w:bidi="ar-SA"/>
        </w:rPr>
      </w:pPr>
    </w:p>
    <w:p w:rsidR="008D774B" w:rsidRPr="008C5A38" w:rsidRDefault="008D774B" w:rsidP="008D774B">
      <w:pPr>
        <w:widowControl/>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Член 2. Цена</w:t>
      </w:r>
    </w:p>
    <w:p w:rsidR="008D774B" w:rsidRDefault="008D774B" w:rsidP="008D774B">
      <w:pPr>
        <w:widowControl/>
        <w:jc w:val="both"/>
        <w:rPr>
          <w:rFonts w:ascii="Times New Roman" w:eastAsia="Times New Roman" w:hAnsi="Times New Roman" w:cs="Times New Roman"/>
          <w:b/>
          <w:color w:val="auto"/>
          <w:lang w:bidi="ar-SA"/>
        </w:rPr>
      </w:pPr>
    </w:p>
    <w:p w:rsidR="008D774B"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(2.1) За изпълнението на предмета на Договора, Възложителят се задължава да заплати на Изпълнителя обща цена в размер на [●]лева</w:t>
      </w:r>
      <w:r w:rsidRPr="008C5A38">
        <w:rPr>
          <w:rFonts w:ascii="Times New Roman" w:eastAsia="Times New Roman" w:hAnsi="Times New Roman" w:cs="Times New Roman"/>
          <w:color w:val="auto"/>
          <w:vertAlign w:val="superscript"/>
          <w:lang w:bidi="ar-SA"/>
        </w:rPr>
        <w:footnoteReference w:id="2"/>
      </w:r>
      <w:r w:rsidRPr="008C5A38">
        <w:rPr>
          <w:rFonts w:ascii="Times New Roman" w:eastAsia="Times New Roman" w:hAnsi="Times New Roman" w:cs="Times New Roman"/>
          <w:color w:val="auto"/>
          <w:lang w:bidi="ar-SA"/>
        </w:rPr>
        <w:t xml:space="preserve"> без ДДС (</w:t>
      </w:r>
      <w:r w:rsidRPr="008C5A38">
        <w:rPr>
          <w:rFonts w:ascii="Times New Roman" w:eastAsia="Times New Roman" w:hAnsi="Times New Roman" w:cs="Times New Roman"/>
          <w:i/>
          <w:color w:val="auto"/>
          <w:lang w:bidi="ar-SA"/>
        </w:rPr>
        <w:t>с думи</w:t>
      </w:r>
      <w:r w:rsidRPr="008C5A38">
        <w:rPr>
          <w:rFonts w:ascii="Times New Roman" w:eastAsia="Times New Roman" w:hAnsi="Times New Roman" w:cs="Times New Roman"/>
          <w:color w:val="auto"/>
          <w:lang w:bidi="ar-SA"/>
        </w:rPr>
        <w:t>: [●]) и [●] лева (</w:t>
      </w:r>
      <w:r w:rsidRPr="008C5A38">
        <w:rPr>
          <w:rFonts w:ascii="Times New Roman" w:eastAsia="Times New Roman" w:hAnsi="Times New Roman" w:cs="Times New Roman"/>
          <w:i/>
          <w:color w:val="auto"/>
          <w:lang w:bidi="ar-SA"/>
        </w:rPr>
        <w:t>с думи</w:t>
      </w:r>
      <w:r w:rsidRPr="008C5A38">
        <w:rPr>
          <w:rFonts w:ascii="Times New Roman" w:eastAsia="Times New Roman" w:hAnsi="Times New Roman" w:cs="Times New Roman"/>
          <w:color w:val="auto"/>
          <w:lang w:bidi="ar-SA"/>
        </w:rPr>
        <w:t xml:space="preserve">: [●] лева) с включен ДДС, съгласно Ценовото му предложение </w:t>
      </w:r>
      <w:r w:rsidRPr="008C5A38">
        <w:rPr>
          <w:rFonts w:ascii="Times New Roman" w:eastAsia="Times New Roman" w:hAnsi="Times New Roman" w:cs="Times New Roman"/>
          <w:lang w:bidi="ar-SA"/>
        </w:rPr>
        <w:t xml:space="preserve">(Приложения № </w:t>
      </w:r>
      <w:r>
        <w:rPr>
          <w:rFonts w:ascii="Times New Roman" w:eastAsia="Calibri" w:hAnsi="Times New Roman" w:cs="Times New Roman"/>
          <w:color w:val="auto"/>
          <w:lang w:eastAsia="en-US" w:bidi="ar-SA"/>
        </w:rPr>
        <w:t>3</w:t>
      </w:r>
      <w:r w:rsidRPr="008C5A38">
        <w:rPr>
          <w:rFonts w:ascii="Times New Roman" w:eastAsia="Times New Roman" w:hAnsi="Times New Roman" w:cs="Times New Roman"/>
          <w:lang w:bidi="ar-SA"/>
        </w:rPr>
        <w:t>)</w:t>
      </w:r>
      <w:r w:rsidRPr="008C5A38">
        <w:rPr>
          <w:rFonts w:ascii="Times New Roman" w:eastAsia="Times New Roman" w:hAnsi="Times New Roman" w:cs="Times New Roman"/>
          <w:color w:val="auto"/>
          <w:lang w:bidi="ar-SA"/>
        </w:rPr>
        <w:t>, неразделна част от настоящия Договор.</w:t>
      </w:r>
    </w:p>
    <w:p w:rsidR="008D774B" w:rsidRPr="00CE477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(2.2) Цената по алинея</w:t>
      </w:r>
      <w:r>
        <w:rPr>
          <w:rFonts w:ascii="Times New Roman" w:eastAsia="Times New Roman" w:hAnsi="Times New Roman" w:cs="Times New Roman"/>
          <w:color w:val="auto"/>
          <w:lang w:bidi="ar-SA"/>
        </w:rPr>
        <w:t xml:space="preserve"> 2.1 включва ц</w:t>
      </w:r>
      <w:r w:rsidRPr="008C5A38">
        <w:rPr>
          <w:rFonts w:ascii="Times New Roman" w:eastAsia="Times New Roman" w:hAnsi="Times New Roman" w:cs="Times New Roman"/>
          <w:color w:val="auto"/>
          <w:lang w:eastAsia="ar-SA" w:bidi="ar-SA"/>
        </w:rPr>
        <w:t>е</w:t>
      </w:r>
      <w:r>
        <w:rPr>
          <w:rFonts w:ascii="Times New Roman" w:eastAsia="Times New Roman" w:hAnsi="Times New Roman" w:cs="Times New Roman"/>
          <w:color w:val="auto"/>
          <w:lang w:eastAsia="ar-SA" w:bidi="ar-SA"/>
        </w:rPr>
        <w:t>ната за доставка на автомобила</w:t>
      </w:r>
      <w:r w:rsidRPr="008C5A38">
        <w:rPr>
          <w:rFonts w:ascii="Times New Roman" w:eastAsia="Times New Roman" w:hAnsi="Times New Roman" w:cs="Times New Roman"/>
          <w:color w:val="auto"/>
          <w:lang w:eastAsia="ar-SA" w:bidi="ar-SA"/>
        </w:rPr>
        <w:t>, предмет на Договора и за регистрацията в КАТ</w:t>
      </w:r>
      <w:r w:rsidRPr="008C5A38">
        <w:rPr>
          <w:rFonts w:ascii="Times New Roman" w:eastAsia="Times New Roman" w:hAnsi="Times New Roman" w:cs="Times New Roman"/>
          <w:color w:val="auto"/>
          <w:vertAlign w:val="superscript"/>
          <w:lang w:eastAsia="ar-SA" w:bidi="ar-SA"/>
        </w:rPr>
        <w:footnoteReference w:id="3"/>
      </w:r>
      <w:r>
        <w:rPr>
          <w:rFonts w:ascii="Times New Roman" w:eastAsia="Times New Roman" w:hAnsi="Times New Roman" w:cs="Times New Roman"/>
          <w:color w:val="auto"/>
          <w:lang w:eastAsia="ar-SA" w:bidi="ar-SA"/>
        </w:rPr>
        <w:t>.</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val="ru-RU" w:bidi="ar-SA"/>
        </w:rPr>
      </w:pPr>
      <w:r w:rsidRPr="008C5A38">
        <w:rPr>
          <w:rFonts w:ascii="Times New Roman" w:eastAsia="Times New Roman" w:hAnsi="Times New Roman" w:cs="Times New Roman"/>
          <w:color w:val="auto"/>
          <w:lang w:bidi="ar-SA"/>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 </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(2.4)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необходимо условие за валидността на гаранцията на производителя за недостатъци, повреди и дефекти през гаранционния срок. </w:t>
      </w:r>
      <w:r w:rsidRPr="008C5A38">
        <w:rPr>
          <w:rFonts w:ascii="Times New Roman" w:eastAsia="Times New Roman" w:hAnsi="Times New Roman" w:cs="Times New Roman"/>
          <w:color w:val="auto"/>
          <w:vertAlign w:val="superscript"/>
          <w:lang w:bidi="ar-SA"/>
        </w:rPr>
        <w:footnoteReference w:id="4"/>
      </w:r>
    </w:p>
    <w:p w:rsidR="008D774B" w:rsidRPr="008C5A38" w:rsidRDefault="008D774B" w:rsidP="008D774B">
      <w:pPr>
        <w:widowControl/>
        <w:jc w:val="both"/>
        <w:rPr>
          <w:rFonts w:ascii="Times New Roman" w:eastAsia="Times New Roman" w:hAnsi="Times New Roman" w:cs="Times New Roman"/>
          <w:b/>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(2.5) Посочените в настоящия Договор цени са крайни и остават непроменени за срока на действието му.</w:t>
      </w:r>
    </w:p>
    <w:p w:rsidR="008D774B" w:rsidRPr="008C5A38" w:rsidRDefault="008D774B" w:rsidP="008D774B">
      <w:pPr>
        <w:widowControl/>
        <w:jc w:val="both"/>
        <w:rPr>
          <w:rFonts w:ascii="Times New Roman" w:eastAsia="Times New Roman" w:hAnsi="Times New Roman" w:cs="Times New Roman"/>
          <w:b/>
          <w:color w:val="auto"/>
          <w:lang w:eastAsia="en-US" w:bidi="ar-SA"/>
        </w:rPr>
      </w:pPr>
    </w:p>
    <w:p w:rsidR="008D774B" w:rsidRPr="008C5A38" w:rsidRDefault="008D774B" w:rsidP="008D774B">
      <w:pPr>
        <w:widowControl/>
        <w:jc w:val="both"/>
        <w:rPr>
          <w:rFonts w:ascii="Times New Roman" w:eastAsia="Times New Roman" w:hAnsi="Times New Roman" w:cs="Times New Roman"/>
          <w:b/>
          <w:color w:val="auto"/>
          <w:lang w:eastAsia="en-US" w:bidi="ar-SA"/>
        </w:rPr>
      </w:pPr>
      <w:r w:rsidRPr="008C5A38">
        <w:rPr>
          <w:rFonts w:ascii="Times New Roman" w:eastAsia="Times New Roman" w:hAnsi="Times New Roman" w:cs="Times New Roman"/>
          <w:b/>
          <w:color w:val="auto"/>
          <w:lang w:eastAsia="en-US" w:bidi="ar-SA"/>
        </w:rPr>
        <w:t>Член 3. Начин на плащане</w:t>
      </w:r>
      <w:r w:rsidRPr="008C5A38">
        <w:rPr>
          <w:rFonts w:ascii="Times New Roman" w:eastAsia="Times New Roman" w:hAnsi="Times New Roman" w:cs="Times New Roman"/>
          <w:b/>
          <w:color w:val="auto"/>
          <w:vertAlign w:val="superscript"/>
          <w:lang w:eastAsia="en-US" w:bidi="ar-SA"/>
        </w:rPr>
        <w:footnoteReference w:id="5"/>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(3.1) Плащанията се извършват в български лева, с платежно нареждане по следната банкова сметка, посочена от Изпълнителя:</w:t>
      </w:r>
      <w:r w:rsidRPr="008C5A38">
        <w:rPr>
          <w:rFonts w:ascii="Times New Roman" w:eastAsia="Calibri" w:hAnsi="Times New Roman" w:cs="Times New Roman"/>
          <w:color w:val="auto"/>
          <w:lang w:eastAsia="en-US" w:bidi="ar-SA"/>
        </w:rPr>
        <w:t>[</w:t>
      </w:r>
      <w:r w:rsidRPr="008C5A38">
        <w:rPr>
          <w:rFonts w:ascii="Times New Roman" w:eastAsia="Calibri" w:hAnsi="Times New Roman" w:cs="Times New Roman"/>
          <w:b/>
          <w:color w:val="auto"/>
          <w:lang w:eastAsia="en-US" w:bidi="ar-SA"/>
        </w:rPr>
        <w:t>●</w:t>
      </w:r>
      <w:r w:rsidRPr="008C5A38">
        <w:rPr>
          <w:rFonts w:ascii="Times New Roman" w:eastAsia="Calibri" w:hAnsi="Times New Roman" w:cs="Times New Roman"/>
          <w:color w:val="auto"/>
          <w:lang w:eastAsia="en-US" w:bidi="ar-SA"/>
        </w:rPr>
        <w:t>].</w:t>
      </w:r>
      <w:r w:rsidRPr="008C5A38">
        <w:rPr>
          <w:rFonts w:ascii="Times New Roman" w:eastAsia="Times New Roman" w:hAnsi="Times New Roman" w:cs="Times New Roman"/>
          <w:color w:val="auto"/>
          <w:lang w:bidi="ar-SA"/>
        </w:rPr>
        <w:t xml:space="preserve"> Изпълнителят е длъжен да уведомява писмено Възложителя за всички последващи промени на банковата му сметка в срок до </w:t>
      </w:r>
      <w:r w:rsidRPr="008C5A38">
        <w:rPr>
          <w:rFonts w:ascii="Times New Roman" w:eastAsia="Times New Roman" w:hAnsi="Times New Roman" w:cs="Times New Roman"/>
          <w:color w:val="auto"/>
          <w:lang w:eastAsia="en-US" w:bidi="ar-SA"/>
        </w:rPr>
        <w:t>[[…] (</w:t>
      </w:r>
      <w:r w:rsidRPr="008C5A38">
        <w:rPr>
          <w:rFonts w:ascii="Times New Roman" w:eastAsia="Times New Roman" w:hAnsi="Times New Roman" w:cs="Times New Roman"/>
          <w:i/>
          <w:color w:val="auto"/>
          <w:lang w:eastAsia="en-US" w:bidi="ar-SA"/>
        </w:rPr>
        <w:t>словом</w:t>
      </w:r>
      <w:r w:rsidRPr="008C5A38">
        <w:rPr>
          <w:rFonts w:ascii="Times New Roman" w:eastAsia="Times New Roman" w:hAnsi="Times New Roman" w:cs="Times New Roman"/>
          <w:color w:val="auto"/>
          <w:lang w:eastAsia="en-US" w:bidi="ar-SA"/>
        </w:rPr>
        <w:t>)] дни</w:t>
      </w:r>
      <w:r w:rsidRPr="008C5A38">
        <w:rPr>
          <w:rFonts w:ascii="Times New Roman" w:eastAsia="Times New Roman" w:hAnsi="Times New Roman" w:cs="Times New Roman"/>
          <w:color w:val="auto"/>
          <w:lang w:bidi="ar-SA"/>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8D774B" w:rsidRPr="008C5A38" w:rsidRDefault="008D774B" w:rsidP="008D774B">
      <w:pPr>
        <w:widowControl/>
        <w:jc w:val="both"/>
        <w:rPr>
          <w:rFonts w:ascii="Times New Roman" w:eastAsia="Times New Roman" w:hAnsi="Times New Roman" w:cs="Times New Roman"/>
          <w:b/>
          <w:color w:val="auto"/>
          <w:lang w:bidi="ar-SA"/>
        </w:rPr>
      </w:pPr>
    </w:p>
    <w:p w:rsidR="008D774B" w:rsidRPr="008C5A38" w:rsidRDefault="008D774B" w:rsidP="008D774B">
      <w:pPr>
        <w:widowControl/>
        <w:jc w:val="both"/>
        <w:rPr>
          <w:rFonts w:ascii="Times New Roman" w:eastAsia="Times New Roman" w:hAnsi="Times New Roman" w:cs="Times New Roman"/>
          <w:b/>
          <w:color w:val="FF0000"/>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sidDel="00285E1E">
        <w:rPr>
          <w:rFonts w:ascii="Times New Roman" w:eastAsia="Times New Roman" w:hAnsi="Times New Roman" w:cs="Times New Roman"/>
          <w:b/>
          <w:color w:val="FF0000"/>
          <w:highlight w:val="lightGray"/>
          <w:u w:val="single"/>
          <w:lang w:bidi="ar-SA"/>
        </w:rPr>
        <w:t xml:space="preserve"> </w:t>
      </w:r>
      <w:r w:rsidRPr="008C5A38">
        <w:rPr>
          <w:rFonts w:ascii="Times New Roman" w:eastAsia="Times New Roman" w:hAnsi="Times New Roman" w:cs="Times New Roman"/>
          <w:color w:val="auto"/>
          <w:lang w:bidi="ar-SA"/>
        </w:rPr>
        <w:t>(3.2) Плащането на цената по алинея (2.1) от настоящия Договор се извършва, както следва:</w:t>
      </w:r>
    </w:p>
    <w:p w:rsidR="008D774B" w:rsidRPr="008C5A38" w:rsidRDefault="008D774B" w:rsidP="008D774B">
      <w:pPr>
        <w:widowControl/>
        <w:ind w:left="567"/>
        <w:contextualSpacing/>
        <w:jc w:val="both"/>
        <w:rPr>
          <w:rFonts w:ascii="Times New Roman" w:eastAsia="Times New Roman" w:hAnsi="Times New Roman" w:cs="Times New Roman"/>
          <w:color w:val="auto"/>
          <w:lang w:bidi="ar-SA"/>
        </w:rPr>
      </w:pPr>
    </w:p>
    <w:p w:rsidR="008D774B" w:rsidRPr="008C5A38" w:rsidRDefault="008D774B" w:rsidP="00D73056">
      <w:pPr>
        <w:widowControl/>
        <w:numPr>
          <w:ilvl w:val="0"/>
          <w:numId w:val="18"/>
        </w:numPr>
        <w:spacing w:after="200" w:line="276" w:lineRule="auto"/>
        <w:ind w:left="567" w:hanging="567"/>
        <w:contextualSpacing/>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bidi="ar-SA"/>
        </w:rPr>
        <w:t>Възложителят заплаща 100 % (</w:t>
      </w:r>
      <w:r w:rsidRPr="008C5A38">
        <w:rPr>
          <w:rFonts w:ascii="Times New Roman" w:eastAsia="Times New Roman" w:hAnsi="Times New Roman" w:cs="Times New Roman"/>
          <w:i/>
          <w:color w:val="auto"/>
          <w:lang w:bidi="ar-SA"/>
        </w:rPr>
        <w:t>с думи: сто процента</w:t>
      </w:r>
      <w:r w:rsidRPr="008C5A38">
        <w:rPr>
          <w:rFonts w:ascii="Times New Roman" w:eastAsia="Times New Roman" w:hAnsi="Times New Roman" w:cs="Times New Roman"/>
          <w:color w:val="auto"/>
          <w:lang w:bidi="ar-SA"/>
        </w:rPr>
        <w:t xml:space="preserve">) от цената по алинея (2.1) в срок от </w:t>
      </w:r>
      <w:r w:rsidRPr="008C5A38">
        <w:rPr>
          <w:rFonts w:ascii="Times New Roman" w:eastAsia="Times New Roman" w:hAnsi="Times New Roman" w:cs="Times New Roman"/>
          <w:color w:val="auto"/>
          <w:lang w:eastAsia="en-US" w:bidi="ar-SA"/>
        </w:rPr>
        <w:t>[[</w:t>
      </w:r>
      <w:r>
        <w:rPr>
          <w:rFonts w:ascii="Times New Roman" w:eastAsia="Times New Roman" w:hAnsi="Times New Roman" w:cs="Times New Roman"/>
          <w:color w:val="auto"/>
          <w:lang w:eastAsia="en-US" w:bidi="ar-SA"/>
        </w:rPr>
        <w:t>30</w:t>
      </w:r>
      <w:r w:rsidRPr="008C5A38">
        <w:rPr>
          <w:rFonts w:ascii="Times New Roman" w:eastAsia="Times New Roman" w:hAnsi="Times New Roman" w:cs="Times New Roman"/>
          <w:color w:val="auto"/>
          <w:lang w:eastAsia="en-US" w:bidi="ar-SA"/>
        </w:rPr>
        <w:t>] (</w:t>
      </w:r>
      <w:r>
        <w:rPr>
          <w:rFonts w:ascii="Times New Roman" w:eastAsia="Times New Roman" w:hAnsi="Times New Roman" w:cs="Times New Roman"/>
          <w:i/>
          <w:color w:val="auto"/>
          <w:lang w:eastAsia="en-US" w:bidi="ar-SA"/>
        </w:rPr>
        <w:t>тридесет</w:t>
      </w:r>
      <w:r w:rsidRPr="008C5A38">
        <w:rPr>
          <w:rFonts w:ascii="Times New Roman" w:eastAsia="Times New Roman" w:hAnsi="Times New Roman" w:cs="Times New Roman"/>
          <w:color w:val="auto"/>
          <w:lang w:eastAsia="en-US" w:bidi="ar-SA"/>
        </w:rPr>
        <w:t>)] дни</w:t>
      </w:r>
      <w:r w:rsidRPr="008C5A38">
        <w:rPr>
          <w:rFonts w:ascii="Times New Roman" w:eastAsia="Times New Roman" w:hAnsi="Times New Roman" w:cs="Times New Roman"/>
          <w:color w:val="auto"/>
          <w:vertAlign w:val="superscript"/>
          <w:lang w:eastAsia="en-US" w:bidi="ar-SA"/>
        </w:rPr>
        <w:footnoteReference w:id="6"/>
      </w:r>
      <w:r w:rsidRPr="008C5A38">
        <w:rPr>
          <w:rFonts w:ascii="Times New Roman" w:eastAsia="Times New Roman" w:hAnsi="Times New Roman" w:cs="Times New Roman"/>
          <w:color w:val="auto"/>
          <w:lang w:bidi="ar-SA"/>
        </w:rPr>
        <w:t xml:space="preserve"> от надлежно извършване на доставката и предаване на автомобилите с Приемо-предавателния протокол по алинея (5.3), респективно по алинея (5.5), при условие че Изпълнителят е предоставил гаранция за изпълнение на Договора в размерите и при условията на член 10. </w:t>
      </w:r>
    </w:p>
    <w:p w:rsidR="008D774B" w:rsidRPr="008C5A38" w:rsidRDefault="008D774B" w:rsidP="008D774B">
      <w:pPr>
        <w:widowControl/>
        <w:ind w:left="567"/>
        <w:contextualSpacing/>
        <w:jc w:val="both"/>
        <w:rPr>
          <w:rFonts w:ascii="Times New Roman" w:eastAsia="Times New Roman" w:hAnsi="Times New Roman" w:cs="Times New Roman"/>
          <w:color w:val="auto"/>
          <w:lang w:eastAsia="en-US" w:bidi="ar-SA"/>
        </w:rPr>
      </w:pPr>
    </w:p>
    <w:p w:rsidR="008D774B" w:rsidRPr="008C5A38" w:rsidRDefault="008D774B" w:rsidP="00D73056">
      <w:pPr>
        <w:widowControl/>
        <w:numPr>
          <w:ilvl w:val="0"/>
          <w:numId w:val="18"/>
        </w:numPr>
        <w:spacing w:after="200" w:line="276" w:lineRule="auto"/>
        <w:ind w:left="567" w:hanging="567"/>
        <w:contextualSpacing/>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В случай че условията на поръчката изискват регистрация на автомобилите в КАТ, цената </w:t>
      </w:r>
      <w:r w:rsidRPr="008C5A38">
        <w:rPr>
          <w:rFonts w:ascii="Times New Roman" w:eastAsia="Times New Roman" w:hAnsi="Times New Roman" w:cs="Times New Roman"/>
          <w:color w:val="auto"/>
          <w:lang w:bidi="ar-SA"/>
        </w:rPr>
        <w:t>по алинея (2.1) в размер на [●](</w:t>
      </w:r>
      <w:r w:rsidRPr="008C5A38">
        <w:rPr>
          <w:rFonts w:ascii="Times New Roman" w:eastAsia="Times New Roman" w:hAnsi="Times New Roman" w:cs="Times New Roman"/>
          <w:i/>
          <w:color w:val="auto"/>
          <w:lang w:bidi="ar-SA"/>
        </w:rPr>
        <w:t>с думи:</w:t>
      </w:r>
      <w:r w:rsidRPr="008C5A38">
        <w:rPr>
          <w:rFonts w:ascii="Times New Roman" w:eastAsia="Times New Roman" w:hAnsi="Times New Roman" w:cs="Times New Roman"/>
          <w:color w:val="auto"/>
          <w:lang w:bidi="ar-SA"/>
        </w:rPr>
        <w:t xml:space="preserve"> [●]) се заплаща в срок до </w:t>
      </w:r>
      <w:r w:rsidRPr="008C5A38">
        <w:rPr>
          <w:rFonts w:ascii="Times New Roman" w:eastAsia="Times New Roman" w:hAnsi="Times New Roman" w:cs="Times New Roman"/>
          <w:color w:val="auto"/>
          <w:lang w:eastAsia="en-US" w:bidi="ar-SA"/>
        </w:rPr>
        <w:t>[[…] (</w:t>
      </w:r>
      <w:r w:rsidRPr="008C5A38">
        <w:rPr>
          <w:rFonts w:ascii="Times New Roman" w:eastAsia="Times New Roman" w:hAnsi="Times New Roman" w:cs="Times New Roman"/>
          <w:i/>
          <w:color w:val="auto"/>
          <w:lang w:eastAsia="en-US" w:bidi="ar-SA"/>
        </w:rPr>
        <w:t>словом</w:t>
      </w:r>
      <w:r w:rsidRPr="008C5A38">
        <w:rPr>
          <w:rFonts w:ascii="Times New Roman" w:eastAsia="Times New Roman" w:hAnsi="Times New Roman" w:cs="Times New Roman"/>
          <w:color w:val="auto"/>
          <w:lang w:eastAsia="en-US" w:bidi="ar-SA"/>
        </w:rPr>
        <w:t>)] дни</w:t>
      </w:r>
      <w:r w:rsidRPr="008C5A38">
        <w:rPr>
          <w:rFonts w:ascii="Times New Roman" w:eastAsia="Times New Roman" w:hAnsi="Times New Roman" w:cs="Times New Roman"/>
          <w:color w:val="auto"/>
          <w:lang w:bidi="ar-SA"/>
        </w:rPr>
        <w:t xml:space="preserve"> след осъществяване на условията по предходната точка (</w:t>
      </w:r>
      <w:r w:rsidRPr="008C5A38">
        <w:rPr>
          <w:rFonts w:ascii="Times New Roman" w:eastAsia="Times New Roman" w:hAnsi="Times New Roman" w:cs="Times New Roman"/>
          <w:color w:val="auto"/>
          <w:lang w:val="en-US" w:bidi="ar-SA"/>
        </w:rPr>
        <w:t>i</w:t>
      </w:r>
      <w:r w:rsidRPr="008C5A38">
        <w:rPr>
          <w:rFonts w:ascii="Times New Roman" w:eastAsia="Times New Roman" w:hAnsi="Times New Roman" w:cs="Times New Roman"/>
          <w:color w:val="auto"/>
          <w:lang w:bidi="ar-SA"/>
        </w:rPr>
        <w:t xml:space="preserve">) и след подписване на протокола за регистрация, посочен в алинея (5.7). </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tabs>
          <w:tab w:val="left" w:pos="3402"/>
        </w:tabs>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(3.3) За дата на плащането, се счита датата на заверяване на банковата сметка на Изпълнителя със съответната дължима сума.</w:t>
      </w:r>
    </w:p>
    <w:p w:rsidR="008D774B" w:rsidRPr="008C5A38" w:rsidRDefault="008D774B" w:rsidP="008D774B">
      <w:pPr>
        <w:widowControl/>
        <w:ind w:firstLine="567"/>
        <w:jc w:val="both"/>
        <w:rPr>
          <w:rFonts w:ascii="Times New Roman" w:eastAsia="Times New Roman" w:hAnsi="Times New Roman" w:cs="Times New Roman"/>
          <w:b/>
          <w:color w:val="auto"/>
          <w:lang w:bidi="ar-SA"/>
        </w:rPr>
      </w:pPr>
    </w:p>
    <w:p w:rsidR="008D774B" w:rsidRPr="008C5A38" w:rsidRDefault="008D774B" w:rsidP="00D73056">
      <w:pPr>
        <w:widowControl/>
        <w:numPr>
          <w:ilvl w:val="0"/>
          <w:numId w:val="16"/>
        </w:numPr>
        <w:tabs>
          <w:tab w:val="left" w:pos="1800"/>
          <w:tab w:val="left" w:pos="1980"/>
        </w:tabs>
        <w:spacing w:after="200" w:line="276" w:lineRule="auto"/>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СРОКОВЕ. МЯСТО И УСЛОВИЯ НА ДОСТАВКА. ПРЕМИНАВАНЕ НА СОБСТВЕНОСТТА И РИСКА</w:t>
      </w:r>
    </w:p>
    <w:p w:rsidR="008D774B" w:rsidRPr="008C5A38" w:rsidRDefault="008D774B" w:rsidP="008D774B">
      <w:pPr>
        <w:widowControl/>
        <w:suppressAutoHyphens/>
        <w:jc w:val="center"/>
        <w:rPr>
          <w:rFonts w:ascii="Times New Roman" w:eastAsia="Times New Roman" w:hAnsi="Times New Roman" w:cs="Times New Roman"/>
          <w:b/>
          <w:color w:val="auto"/>
          <w:lang w:eastAsia="ar-SA" w:bidi="ar-SA"/>
        </w:rPr>
      </w:pPr>
    </w:p>
    <w:p w:rsidR="008D774B" w:rsidRPr="008C5A38" w:rsidRDefault="008D774B" w:rsidP="008D774B">
      <w:pPr>
        <w:widowControl/>
        <w:suppressAutoHyphens/>
        <w:jc w:val="both"/>
        <w:rPr>
          <w:rFonts w:ascii="Times New Roman" w:eastAsia="Times New Roman" w:hAnsi="Times New Roman" w:cs="Times New Roman"/>
          <w:b/>
          <w:color w:val="auto"/>
          <w:lang w:eastAsia="ar-SA" w:bidi="ar-SA"/>
        </w:rPr>
      </w:pPr>
      <w:r w:rsidRPr="008C5A38">
        <w:rPr>
          <w:rFonts w:ascii="Times New Roman" w:eastAsia="Times New Roman" w:hAnsi="Times New Roman" w:cs="Times New Roman"/>
          <w:b/>
          <w:color w:val="auto"/>
          <w:lang w:eastAsia="ar-SA" w:bidi="ar-SA"/>
        </w:rPr>
        <w:t>Член 4.Срокове и място на доставка</w:t>
      </w:r>
    </w:p>
    <w:p w:rsidR="008D774B" w:rsidRPr="008C5A38" w:rsidRDefault="008D774B" w:rsidP="008D774B">
      <w:pPr>
        <w:widowControl/>
        <w:suppressAutoHyphens/>
        <w:jc w:val="both"/>
        <w:rPr>
          <w:rFonts w:ascii="Times New Roman" w:eastAsia="Times New Roman" w:hAnsi="Times New Roman" w:cs="Times New Roman"/>
          <w:color w:val="auto"/>
          <w:lang w:eastAsia="ar-SA" w:bidi="ar-SA"/>
        </w:rPr>
      </w:pPr>
    </w:p>
    <w:p w:rsidR="008D774B" w:rsidRPr="008C5A38" w:rsidRDefault="008D774B" w:rsidP="008D774B">
      <w:pPr>
        <w:widowControl/>
        <w:spacing w:line="276" w:lineRule="auto"/>
        <w:jc w:val="both"/>
        <w:rPr>
          <w:rFonts w:ascii="Times New Roman" w:eastAsia="Calibri" w:hAnsi="Times New Roman" w:cs="Times New Roman"/>
          <w:color w:val="auto"/>
          <w:lang w:eastAsia="en-US" w:bidi="ar-SA"/>
        </w:rPr>
      </w:pPr>
      <w:r w:rsidRPr="008C5A38">
        <w:rPr>
          <w:rFonts w:ascii="Times New Roman" w:eastAsia="Times New Roman" w:hAnsi="Times New Roman" w:cs="Times New Roman"/>
          <w:color w:val="auto"/>
          <w:lang w:eastAsia="ar-SA" w:bidi="ar-SA"/>
        </w:rPr>
        <w:t>(4.1)</w:t>
      </w:r>
      <w:r w:rsidRPr="008C5A38">
        <w:rPr>
          <w:rFonts w:ascii="Times New Roman" w:eastAsia="Times New Roman" w:hAnsi="Times New Roman" w:cs="Times New Roman"/>
          <w:lang w:bidi="ar-SA"/>
        </w:rPr>
        <w:t>Настоящият Договор влиза в сила от</w:t>
      </w:r>
      <w:r>
        <w:rPr>
          <w:rFonts w:ascii="Times New Roman" w:eastAsia="Times New Roman" w:hAnsi="Times New Roman" w:cs="Times New Roman"/>
          <w:color w:val="auto"/>
          <w:lang w:bidi="ar-SA"/>
        </w:rPr>
        <w:t xml:space="preserve"> датата на подписване на настоящия договор</w:t>
      </w:r>
      <w:r w:rsidRPr="008C5A38">
        <w:rPr>
          <w:rFonts w:ascii="Times New Roman" w:eastAsia="Times New Roman" w:hAnsi="Times New Roman" w:cs="Times New Roman"/>
          <w:lang w:bidi="ar-SA"/>
        </w:rPr>
        <w:t xml:space="preserve">. </w:t>
      </w:r>
      <w:r w:rsidRPr="008C5A38">
        <w:rPr>
          <w:rFonts w:ascii="Times New Roman" w:eastAsia="Calibri" w:hAnsi="Times New Roman" w:cs="Times New Roman"/>
          <w:color w:val="auto"/>
          <w:lang w:eastAsia="en-US" w:bidi="ar-SA"/>
        </w:rPr>
        <w:t>Срокът на настоящия Договор изтича след изтичането на гаранционния срок на автомобилите</w:t>
      </w:r>
      <w:r w:rsidRPr="008C5A38">
        <w:rPr>
          <w:rFonts w:ascii="Times New Roman" w:eastAsia="Calibri" w:hAnsi="Times New Roman" w:cs="Times New Roman"/>
          <w:color w:val="auto"/>
          <w:vertAlign w:val="superscript"/>
          <w:lang w:eastAsia="en-US" w:bidi="ar-SA"/>
        </w:rPr>
        <w:footnoteReference w:id="7"/>
      </w:r>
      <w:r w:rsidRPr="008C5A38">
        <w:rPr>
          <w:rFonts w:ascii="Times New Roman" w:eastAsia="Calibri" w:hAnsi="Times New Roman" w:cs="Times New Roman"/>
          <w:color w:val="auto"/>
          <w:lang w:eastAsia="en-US" w:bidi="ar-SA"/>
        </w:rPr>
        <w:t xml:space="preserve">, предмет на </w:t>
      </w:r>
      <w:r w:rsidRPr="008C5A38">
        <w:rPr>
          <w:rFonts w:ascii="Times New Roman" w:eastAsia="Calibri" w:hAnsi="Times New Roman" w:cs="Times New Roman"/>
          <w:color w:val="auto"/>
          <w:lang w:eastAsia="en-US" w:bidi="ar-SA"/>
        </w:rPr>
        <w:lastRenderedPageBreak/>
        <w:t xml:space="preserve">Договора, посочен в алинея </w:t>
      </w:r>
      <w:r w:rsidRPr="008C5A38">
        <w:rPr>
          <w:rFonts w:ascii="Times New Roman" w:eastAsia="Times New Roman" w:hAnsi="Times New Roman" w:cs="Times New Roman"/>
          <w:color w:val="auto"/>
          <w:lang w:bidi="ar-SA"/>
        </w:rPr>
        <w:t>(4.3) и удовлетворяването на всички претенции на Възложителя, свързани с гаранционната отговорност на Изпълнителя</w:t>
      </w:r>
      <w:r w:rsidRPr="008C5A38">
        <w:rPr>
          <w:rFonts w:ascii="Times New Roman" w:eastAsia="Calibri" w:hAnsi="Times New Roman" w:cs="Times New Roman"/>
          <w:color w:val="auto"/>
          <w:lang w:eastAsia="en-US" w:bidi="ar-SA"/>
        </w:rPr>
        <w:t>.</w:t>
      </w:r>
    </w:p>
    <w:p w:rsidR="008D774B" w:rsidRPr="008C5A38" w:rsidRDefault="008D774B" w:rsidP="008D774B">
      <w:pPr>
        <w:widowControl/>
        <w:spacing w:line="276" w:lineRule="auto"/>
        <w:jc w:val="both"/>
        <w:rPr>
          <w:rFonts w:ascii="Times New Roman" w:eastAsia="Calibri" w:hAnsi="Times New Roman" w:cs="Times New Roman"/>
          <w:color w:val="auto"/>
          <w:lang w:eastAsia="en-US" w:bidi="ar-SA"/>
        </w:rPr>
      </w:pPr>
    </w:p>
    <w:p w:rsidR="008D774B" w:rsidRPr="008C5A38" w:rsidRDefault="008D774B" w:rsidP="008D774B">
      <w:pPr>
        <w:widowControl/>
        <w:suppressAutoHyphens/>
        <w:jc w:val="both"/>
        <w:rPr>
          <w:rFonts w:ascii="Times New Roman" w:eastAsia="MS Mincho" w:hAnsi="Times New Roman" w:cs="Times New Roman"/>
          <w:color w:val="auto"/>
          <w:lang w:eastAsia="en-US" w:bidi="ar-SA"/>
        </w:rPr>
      </w:pPr>
      <w:r w:rsidRPr="008C5A38">
        <w:rPr>
          <w:rFonts w:ascii="Times New Roman" w:eastAsia="Times New Roman" w:hAnsi="Times New Roman" w:cs="Times New Roman"/>
          <w:color w:val="auto"/>
          <w:lang w:eastAsia="ar-SA" w:bidi="ar-SA"/>
        </w:rPr>
        <w:t xml:space="preserve">(4.2) </w:t>
      </w:r>
      <w:r w:rsidRPr="008C5A38">
        <w:rPr>
          <w:rFonts w:ascii="Times New Roman" w:eastAsia="Times New Roman" w:hAnsi="Times New Roman" w:cs="Times New Roman"/>
          <w:color w:val="auto"/>
          <w:lang w:bidi="ar-SA"/>
        </w:rPr>
        <w:t xml:space="preserve">Срокът за доставката на автомобилите е до </w:t>
      </w:r>
      <w:r>
        <w:rPr>
          <w:rFonts w:ascii="Times New Roman" w:eastAsia="Times New Roman" w:hAnsi="Times New Roman" w:cs="Times New Roman"/>
          <w:color w:val="auto"/>
          <w:lang w:bidi="ar-SA"/>
        </w:rPr>
        <w:t>7</w:t>
      </w:r>
      <w:r w:rsidRPr="008C5A38">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седем</w:t>
      </w:r>
      <w:r w:rsidRPr="008C5A38">
        <w:rPr>
          <w:rFonts w:ascii="Times New Roman" w:eastAsia="Times New Roman" w:hAnsi="Times New Roman" w:cs="Times New Roman"/>
          <w:color w:val="auto"/>
          <w:lang w:bidi="ar-SA"/>
        </w:rPr>
        <w:t>) календарни дни, считано от датата на заявка от страна на Възложителя/подписване на настоящия Договор.</w:t>
      </w:r>
    </w:p>
    <w:p w:rsidR="008D774B" w:rsidRPr="008C5A38" w:rsidRDefault="008D774B" w:rsidP="008D774B">
      <w:pPr>
        <w:widowControl/>
        <w:suppressAutoHyphens/>
        <w:jc w:val="both"/>
        <w:rPr>
          <w:rFonts w:ascii="Times New Roman" w:eastAsia="Times New Roman" w:hAnsi="Times New Roman" w:cs="Times New Roman"/>
          <w:color w:val="auto"/>
          <w:lang w:eastAsia="ar-SA" w:bidi="ar-SA"/>
        </w:rPr>
      </w:pPr>
      <w:r w:rsidRPr="008C5A38">
        <w:rPr>
          <w:rFonts w:ascii="Times New Roman" w:eastAsia="MS Mincho" w:hAnsi="Times New Roman" w:cs="Times New Roman"/>
          <w:color w:val="auto"/>
          <w:lang w:eastAsia="en-US" w:bidi="ar-SA"/>
        </w:rPr>
        <w:t xml:space="preserve">(4.3) Гаранционният срок на всеки от автомобилите е </w:t>
      </w:r>
      <w:r w:rsidRPr="008C5A38">
        <w:rPr>
          <w:rFonts w:ascii="Times New Roman" w:eastAsia="Times New Roman" w:hAnsi="Times New Roman" w:cs="Times New Roman"/>
          <w:color w:val="auto"/>
          <w:lang w:bidi="ar-SA"/>
        </w:rPr>
        <w:t>[●] ([●]) години, считано от [●] ([●]).</w:t>
      </w:r>
    </w:p>
    <w:p w:rsidR="008D774B" w:rsidRPr="008C5A38" w:rsidRDefault="008D774B" w:rsidP="008D774B">
      <w:pPr>
        <w:widowControl/>
        <w:tabs>
          <w:tab w:val="left" w:pos="3585"/>
        </w:tabs>
        <w:jc w:val="both"/>
        <w:rPr>
          <w:rFonts w:ascii="Times New Roman" w:eastAsia="Times New Roman" w:hAnsi="Times New Roman" w:cs="Times New Roman"/>
          <w:b/>
          <w:color w:val="auto"/>
          <w:lang w:eastAsia="ar-SA" w:bidi="ar-SA"/>
        </w:rPr>
      </w:pPr>
    </w:p>
    <w:p w:rsidR="008D774B" w:rsidRPr="008C5A38" w:rsidRDefault="008D774B" w:rsidP="008D774B">
      <w:pPr>
        <w:widowControl/>
        <w:tabs>
          <w:tab w:val="left" w:pos="3585"/>
        </w:tabs>
        <w:jc w:val="both"/>
        <w:rPr>
          <w:rFonts w:ascii="Times New Roman" w:eastAsia="Times New Roman" w:hAnsi="Times New Roman" w:cs="Times New Roman"/>
          <w:lang w:bidi="ar-SA"/>
        </w:rPr>
      </w:pPr>
      <w:r w:rsidRPr="008C5A38">
        <w:rPr>
          <w:rFonts w:ascii="Times New Roman" w:eastAsia="Times New Roman" w:hAnsi="Times New Roman" w:cs="Times New Roman"/>
          <w:color w:val="auto"/>
          <w:lang w:eastAsia="ar-SA" w:bidi="ar-SA"/>
        </w:rPr>
        <w:t xml:space="preserve">(4.4) </w:t>
      </w:r>
      <w:r w:rsidRPr="008C5A38">
        <w:rPr>
          <w:rFonts w:ascii="Times New Roman" w:eastAsia="Times New Roman" w:hAnsi="Times New Roman" w:cs="Times New Roman"/>
          <w:color w:val="auto"/>
          <w:lang w:bidi="ar-SA"/>
        </w:rPr>
        <w:t>Мястото на доставка на автомобилите е</w:t>
      </w:r>
      <w:r w:rsidRPr="008C5A38">
        <w:rPr>
          <w:rFonts w:ascii="Times New Roman" w:eastAsia="Times New Roman" w:hAnsi="Times New Roman" w:cs="Times New Roman"/>
          <w:lang w:bidi="ar-SA"/>
        </w:rPr>
        <w:t xml:space="preserve"> в </w:t>
      </w: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lang w:bidi="ar-SA"/>
        </w:rPr>
        <w:t xml:space="preserve">. </w:t>
      </w:r>
    </w:p>
    <w:p w:rsidR="008D774B" w:rsidRPr="008C5A38" w:rsidRDefault="008D774B" w:rsidP="008D774B">
      <w:pPr>
        <w:widowControl/>
        <w:tabs>
          <w:tab w:val="left" w:pos="3585"/>
        </w:tabs>
        <w:jc w:val="both"/>
        <w:rPr>
          <w:rFonts w:ascii="Times New Roman" w:eastAsia="Times New Roman" w:hAnsi="Times New Roman" w:cs="Times New Roman"/>
          <w:lang w:bidi="ar-SA"/>
        </w:rPr>
      </w:pPr>
    </w:p>
    <w:p w:rsidR="008D774B" w:rsidRPr="008C5A38" w:rsidRDefault="008D774B" w:rsidP="008D774B">
      <w:pPr>
        <w:widowControl/>
        <w:tabs>
          <w:tab w:val="left" w:pos="3585"/>
        </w:tabs>
        <w:jc w:val="both"/>
        <w:rPr>
          <w:rFonts w:ascii="Times New Roman" w:eastAsia="Times New Roman" w:hAnsi="Times New Roman" w:cs="Times New Roman"/>
          <w:b/>
          <w:lang w:bidi="ar-SA"/>
        </w:rPr>
      </w:pPr>
      <w:r w:rsidRPr="008C5A38">
        <w:rPr>
          <w:rFonts w:ascii="Times New Roman" w:eastAsia="Times New Roman" w:hAnsi="Times New Roman" w:cs="Times New Roman"/>
          <w:b/>
          <w:lang w:bidi="ar-SA"/>
        </w:rPr>
        <w:t>Член 5. Условия на доставка</w:t>
      </w:r>
      <w:r w:rsidRPr="008C5A38">
        <w:rPr>
          <w:rFonts w:ascii="Times New Roman" w:eastAsia="Times New Roman" w:hAnsi="Times New Roman" w:cs="Times New Roman"/>
          <w:b/>
          <w:vertAlign w:val="superscript"/>
          <w:lang w:bidi="ar-SA"/>
        </w:rPr>
        <w:footnoteReference w:id="8"/>
      </w:r>
    </w:p>
    <w:p w:rsidR="008D774B" w:rsidRPr="008C5A38" w:rsidRDefault="008D774B" w:rsidP="008D774B">
      <w:pPr>
        <w:widowControl/>
        <w:tabs>
          <w:tab w:val="left" w:pos="3585"/>
        </w:tabs>
        <w:jc w:val="both"/>
        <w:rPr>
          <w:rFonts w:ascii="Times New Roman" w:eastAsia="Times New Roman" w:hAnsi="Times New Roman" w:cs="Times New Roman"/>
          <w:b/>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lang w:bidi="ar-SA"/>
        </w:rPr>
        <w:t xml:space="preserve">(5.1) </w:t>
      </w:r>
      <w:r w:rsidRPr="008C5A38">
        <w:rPr>
          <w:rFonts w:ascii="Times New Roman" w:eastAsia="Times New Roman" w:hAnsi="Times New Roman" w:cs="Times New Roman"/>
          <w:color w:val="auto"/>
          <w:lang w:bidi="ar-SA"/>
        </w:rPr>
        <w:t>Изпълнителят се задължава да достави и предаде на Възложителя всеки един от автомобилите, предмет на доставка, окомплектован както следва:</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оборудвани с обезопасителен триъгълник, аптечка, пожарогасител и светлоотразителна жилетка (съгласно Закона за движение по пътищата);</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окомплектовани, съгласно изискванията на производителя, с комплект ключове, резервна гума, комплект инструменти за смяна на гуми и др.;</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с извършен предпродажбен сервиз;</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зареден с всички необходими за експлоатацията му течности и материали;</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с инструкция за експлоатация на български език, както и документация, съдържаща препоръки за правилна експлоатация;</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други документи и аксесоари, изискващи се съгласно условията но поръчката и офертата на Изпълнителя;</w:t>
      </w:r>
    </w:p>
    <w:p w:rsidR="008D774B" w:rsidRPr="008C5A38" w:rsidRDefault="008D774B" w:rsidP="00D73056">
      <w:pPr>
        <w:widowControl/>
        <w:numPr>
          <w:ilvl w:val="0"/>
          <w:numId w:val="17"/>
        </w:numPr>
        <w:autoSpaceDE w:val="0"/>
        <w:autoSpaceDN w:val="0"/>
        <w:adjustRightInd w:val="0"/>
        <w:spacing w:after="200" w:line="276" w:lineRule="auto"/>
        <w:ind w:left="567" w:hanging="567"/>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w:t>
      </w:r>
    </w:p>
    <w:p w:rsidR="008D774B" w:rsidRPr="008C5A38" w:rsidRDefault="008D774B" w:rsidP="008D774B">
      <w:pPr>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shd w:val="clear" w:color="auto" w:fill="FFFFFF"/>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w:t>
      </w:r>
      <w:r w:rsidRPr="008C5A38">
        <w:rPr>
          <w:rFonts w:ascii="Times New Roman" w:eastAsia="Times New Roman" w:hAnsi="Times New Roman" w:cs="Times New Roman"/>
          <w:color w:val="auto"/>
          <w:lang w:eastAsia="en-US" w:bidi="ar-SA"/>
        </w:rPr>
        <w:lastRenderedPageBreak/>
        <w:t>следва да бъде доставен, съдържаща основание – номер на договора, номер на шаси, модел, марка и кубатура на автомобила</w:t>
      </w:r>
      <w:r w:rsidRPr="008C5A38">
        <w:rPr>
          <w:rFonts w:ascii="Times New Roman" w:eastAsia="Times New Roman" w:hAnsi="Times New Roman" w:cs="Times New Roman"/>
          <w:color w:val="auto"/>
          <w:vertAlign w:val="superscript"/>
          <w:lang w:eastAsia="en-US" w:bidi="ar-SA"/>
        </w:rPr>
        <w:footnoteReference w:id="9"/>
      </w:r>
      <w:r w:rsidRPr="008C5A38">
        <w:rPr>
          <w:rFonts w:ascii="Times New Roman" w:eastAsia="Times New Roman" w:hAnsi="Times New Roman" w:cs="Times New Roman"/>
          <w:color w:val="auto"/>
          <w:lang w:eastAsia="en-US" w:bidi="ar-SA"/>
        </w:rPr>
        <w:t>.</w:t>
      </w:r>
    </w:p>
    <w:p w:rsidR="008D774B" w:rsidRPr="008C5A38" w:rsidRDefault="008D774B" w:rsidP="008D774B">
      <w:pPr>
        <w:widowControl/>
        <w:tabs>
          <w:tab w:val="left" w:pos="3585"/>
        </w:tabs>
        <w:jc w:val="both"/>
        <w:rPr>
          <w:rFonts w:ascii="Times New Roman" w:eastAsia="Times New Roman" w:hAnsi="Times New Roman" w:cs="Times New Roman"/>
          <w:lang w:bidi="ar-SA"/>
        </w:rPr>
      </w:pPr>
    </w:p>
    <w:p w:rsidR="008D774B" w:rsidRPr="008C5A38" w:rsidRDefault="008D774B" w:rsidP="008D774B">
      <w:pPr>
        <w:widowControl/>
        <w:tabs>
          <w:tab w:val="left" w:pos="3585"/>
        </w:tabs>
        <w:jc w:val="both"/>
        <w:rPr>
          <w:rFonts w:ascii="Times New Roman" w:eastAsia="MS Mincho" w:hAnsi="Times New Roman" w:cs="Times New Roman"/>
          <w:color w:val="auto"/>
          <w:lang w:eastAsia="en-US" w:bidi="ar-SA"/>
        </w:rPr>
      </w:pPr>
      <w:r w:rsidRPr="008C5A38">
        <w:rPr>
          <w:rFonts w:ascii="Times New Roman" w:eastAsia="Times New Roman" w:hAnsi="Times New Roman" w:cs="Times New Roman"/>
          <w:lang w:bidi="ar-SA"/>
        </w:rPr>
        <w:t>(5.3) Д</w:t>
      </w:r>
      <w:r w:rsidRPr="008C5A38">
        <w:rPr>
          <w:rFonts w:ascii="Times New Roman" w:eastAsia="MS Mincho" w:hAnsi="Times New Roman" w:cs="Times New Roman"/>
          <w:color w:val="auto"/>
          <w:lang w:eastAsia="en-US" w:bidi="ar-SA"/>
        </w:rPr>
        <w:t xml:space="preserve">оставката и предаването/получаването на всеки конкретен автомобил се удостоверява с подписване в два екземпляра на двустранен </w:t>
      </w:r>
      <w:r w:rsidRPr="008C5A38">
        <w:rPr>
          <w:rFonts w:ascii="Times New Roman" w:eastAsia="Times New Roman" w:hAnsi="Times New Roman" w:cs="Times New Roman"/>
          <w:color w:val="auto"/>
          <w:lang w:eastAsia="en-US" w:bidi="ar-SA"/>
        </w:rPr>
        <w:t>приемо-предавателен</w:t>
      </w:r>
      <w:r w:rsidRPr="008C5A38">
        <w:rPr>
          <w:rFonts w:ascii="Times New Roman" w:eastAsia="MS Mincho" w:hAnsi="Times New Roman" w:cs="Times New Roman"/>
          <w:color w:val="auto"/>
          <w:lang w:eastAsia="en-US" w:bidi="ar-SA"/>
        </w:rPr>
        <w:t xml:space="preserve"> протокол(„</w:t>
      </w:r>
      <w:r w:rsidRPr="008C5A38">
        <w:rPr>
          <w:rFonts w:ascii="Times New Roman" w:eastAsia="MS Mincho" w:hAnsi="Times New Roman" w:cs="Times New Roman"/>
          <w:b/>
          <w:color w:val="auto"/>
          <w:lang w:eastAsia="en-US" w:bidi="ar-SA"/>
        </w:rPr>
        <w:t>Приемо-предавателен протокол</w:t>
      </w:r>
      <w:r w:rsidRPr="008C5A38">
        <w:rPr>
          <w:rFonts w:ascii="Times New Roman" w:eastAsia="MS Mincho" w:hAnsi="Times New Roman" w:cs="Times New Roman"/>
          <w:color w:val="auto"/>
          <w:lang w:eastAsia="en-US" w:bidi="ar-SA"/>
        </w:rPr>
        <w:t xml:space="preserve">“) от Страните или техни упълномощени представители, </w:t>
      </w:r>
      <w:r w:rsidRPr="008C5A38">
        <w:rPr>
          <w:rFonts w:ascii="Times New Roman" w:eastAsia="Times New Roman" w:hAnsi="Times New Roman" w:cs="Times New Roman"/>
          <w:color w:val="auto"/>
          <w:lang w:bidi="ar-SA"/>
        </w:rPr>
        <w:t>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8C5A38">
        <w:rPr>
          <w:rFonts w:ascii="Times New Roman" w:eastAsia="Times New Roman" w:hAnsi="Times New Roman" w:cs="Times New Roman"/>
          <w:color w:val="auto"/>
          <w:lang w:eastAsia="en-US" w:bidi="ar-SA"/>
        </w:rPr>
        <w:t xml:space="preserve"> на автомобила, предмет на доставка. Проектът на Приемо-предавателен протокол се изготвя от Изпълнителя. </w:t>
      </w:r>
    </w:p>
    <w:p w:rsidR="008D774B" w:rsidRPr="008C5A38" w:rsidRDefault="008D774B" w:rsidP="008D774B">
      <w:pPr>
        <w:widowControl/>
        <w:tabs>
          <w:tab w:val="left" w:pos="3585"/>
        </w:tabs>
        <w:jc w:val="both"/>
        <w:rPr>
          <w:rFonts w:ascii="Times New Roman" w:eastAsia="MS Mincho" w:hAnsi="Times New Roman" w:cs="Times New Roman"/>
          <w:color w:val="auto"/>
          <w:lang w:eastAsia="en-US" w:bidi="ar-SA"/>
        </w:rPr>
      </w:pPr>
    </w:p>
    <w:p w:rsidR="008D774B" w:rsidRPr="008C5A38" w:rsidRDefault="008D774B" w:rsidP="008D774B">
      <w:pPr>
        <w:widowControl/>
        <w:tabs>
          <w:tab w:val="left" w:pos="3585"/>
        </w:tabs>
        <w:jc w:val="both"/>
        <w:rPr>
          <w:rFonts w:ascii="Times New Roman" w:eastAsia="MS Mincho" w:hAnsi="Times New Roman" w:cs="Times New Roman"/>
          <w:b/>
          <w:color w:val="auto"/>
          <w:lang w:eastAsia="en-US" w:bidi="ar-SA"/>
        </w:rPr>
      </w:pPr>
      <w:r w:rsidRPr="008C5A38">
        <w:rPr>
          <w:rFonts w:ascii="Times New Roman" w:eastAsia="MS Mincho" w:hAnsi="Times New Roman" w:cs="Times New Roman"/>
          <w:color w:val="auto"/>
          <w:lang w:eastAsia="en-US" w:bidi="ar-SA"/>
        </w:rPr>
        <w:t xml:space="preserve">(5.4) </w:t>
      </w:r>
      <w:r w:rsidRPr="008C5A38">
        <w:rPr>
          <w:rFonts w:ascii="Times New Roman" w:eastAsia="Times New Roman" w:hAnsi="Times New Roman" w:cs="Times New Roman"/>
          <w:color w:val="auto"/>
          <w:lang w:bidi="ar-SA"/>
        </w:rPr>
        <w:t xml:space="preserve">Изпълнителят уведомява Възложителя писмено в срок от </w:t>
      </w:r>
      <w:r>
        <w:rPr>
          <w:rFonts w:ascii="Times New Roman" w:eastAsia="Times New Roman" w:hAnsi="Times New Roman" w:cs="Times New Roman"/>
          <w:color w:val="auto"/>
          <w:lang w:eastAsia="en-US" w:bidi="ar-SA"/>
        </w:rPr>
        <w:t>3</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xml:space="preserve"> предварително за конкретните дати и час, на които ще се изпълняват доставките. </w:t>
      </w:r>
      <w:r w:rsidRPr="008C5A38">
        <w:rPr>
          <w:rFonts w:ascii="Times New Roman" w:eastAsia="Calibri" w:hAnsi="Times New Roman" w:cs="Times New Roman"/>
          <w:lang w:eastAsia="en-US" w:bidi="ar-SA"/>
        </w:rPr>
        <w:t xml:space="preserve">При предаването на автомобилите,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Pr>
          <w:rFonts w:ascii="Times New Roman" w:eastAsia="Times New Roman" w:hAnsi="Times New Roman" w:cs="Times New Roman"/>
          <w:color w:val="auto"/>
          <w:lang w:eastAsia="en-US" w:bidi="ar-SA"/>
        </w:rPr>
        <w:t>2</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два</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Calibri" w:hAnsi="Times New Roman" w:cs="Times New Roman"/>
          <w:lang w:eastAsia="en-US" w:bidi="ar-SA"/>
        </w:rPr>
        <w:t>.</w:t>
      </w:r>
    </w:p>
    <w:p w:rsidR="008D774B" w:rsidRPr="008C5A38" w:rsidRDefault="008D774B" w:rsidP="008D774B">
      <w:pPr>
        <w:widowControl/>
        <w:autoSpaceDE w:val="0"/>
        <w:autoSpaceDN w:val="0"/>
        <w:adjustRightInd w:val="0"/>
        <w:jc w:val="both"/>
        <w:rPr>
          <w:rFonts w:ascii="Times New Roman" w:eastAsia="Times New Roman" w:hAnsi="Times New Roman" w:cs="Times New Roman"/>
          <w:b/>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(5.5) При констатиране на явни Несъответствия, по смисъла на алинея (5.6) на доставените автомобили, Възложителят има право да откаже да подпише приемо-предавателен протокол. В тези случаи, Страните подписват </w:t>
      </w:r>
      <w:r w:rsidRPr="008C5A38">
        <w:rPr>
          <w:rFonts w:ascii="Times New Roman" w:eastAsia="Times New Roman" w:hAnsi="Times New Roman" w:cs="Times New Roman"/>
          <w:b/>
          <w:color w:val="auto"/>
          <w:lang w:bidi="ar-SA"/>
        </w:rPr>
        <w:t>констативен протокол</w:t>
      </w:r>
      <w:r w:rsidRPr="008C5A38">
        <w:rPr>
          <w:rFonts w:ascii="Times New Roman" w:eastAsia="Times New Roman" w:hAnsi="Times New Roman" w:cs="Times New Roman"/>
          <w:color w:val="auto"/>
          <w:lang w:bidi="ar-SA"/>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(5.6) При „</w:t>
      </w:r>
      <w:r w:rsidRPr="008C5A38">
        <w:rPr>
          <w:rFonts w:ascii="Times New Roman" w:eastAsia="Times New Roman" w:hAnsi="Times New Roman" w:cs="Times New Roman"/>
          <w:b/>
          <w:color w:val="auto"/>
          <w:lang w:bidi="ar-SA"/>
        </w:rPr>
        <w:t>Несъответствия</w:t>
      </w:r>
      <w:r w:rsidRPr="008C5A38">
        <w:rPr>
          <w:rFonts w:ascii="Times New Roman" w:eastAsia="Times New Roman" w:hAnsi="Times New Roman" w:cs="Times New Roman"/>
          <w:color w:val="auto"/>
          <w:lang w:bidi="ar-SA"/>
        </w:rPr>
        <w:t xml:space="preserve">“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съответствие с алинея (5.1) и (5.2)) се прилага някоя от следните варианти: </w:t>
      </w:r>
    </w:p>
    <w:p w:rsidR="008D774B" w:rsidRPr="008C5A38" w:rsidRDefault="008D774B" w:rsidP="008D774B">
      <w:pPr>
        <w:widowControl/>
        <w:autoSpaceDE w:val="0"/>
        <w:autoSpaceDN w:val="0"/>
        <w:adjustRightInd w:val="0"/>
        <w:ind w:firstLine="708"/>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color w:val="auto"/>
          <w:lang w:val="en-US" w:bidi="ar-SA"/>
        </w:rPr>
        <w:t>i</w:t>
      </w:r>
      <w:r w:rsidRPr="008C5A38">
        <w:rPr>
          <w:rFonts w:ascii="Times New Roman" w:eastAsia="Times New Roman" w:hAnsi="Times New Roman" w:cs="Times New Roman"/>
          <w:color w:val="auto"/>
          <w:lang w:bidi="ar-SA"/>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8D774B" w:rsidRPr="008C5A38" w:rsidRDefault="008D774B" w:rsidP="008D774B">
      <w:pPr>
        <w:widowControl/>
        <w:autoSpaceDE w:val="0"/>
        <w:autoSpaceDN w:val="0"/>
        <w:adjustRightInd w:val="0"/>
        <w:ind w:firstLine="708"/>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color w:val="auto"/>
          <w:lang w:val="en-US" w:bidi="ar-SA"/>
        </w:rPr>
        <w:t>ii</w:t>
      </w:r>
      <w:r w:rsidRPr="008C5A38">
        <w:rPr>
          <w:rFonts w:ascii="Times New Roman" w:eastAsia="Times New Roman" w:hAnsi="Times New Roman" w:cs="Times New Roman"/>
          <w:color w:val="auto"/>
          <w:lang w:bidi="ar-SA"/>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8D774B" w:rsidRPr="008C5A38" w:rsidRDefault="008D774B" w:rsidP="008D774B">
      <w:pPr>
        <w:widowControl/>
        <w:autoSpaceDE w:val="0"/>
        <w:autoSpaceDN w:val="0"/>
        <w:adjustRightInd w:val="0"/>
        <w:ind w:firstLine="708"/>
        <w:jc w:val="both"/>
        <w:rPr>
          <w:rFonts w:ascii="Times New Roman" w:eastAsia="Times New Roman" w:hAnsi="Times New Roman" w:cs="Times New Roman"/>
          <w:color w:val="auto"/>
          <w:lang w:val="ru-RU" w:bidi="ar-SA"/>
        </w:rPr>
      </w:pP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color w:val="auto"/>
          <w:lang w:val="en-US" w:bidi="ar-SA"/>
        </w:rPr>
        <w:t>iii</w:t>
      </w:r>
      <w:r w:rsidRPr="008C5A38">
        <w:rPr>
          <w:rFonts w:ascii="Times New Roman" w:eastAsia="Times New Roman" w:hAnsi="Times New Roman" w:cs="Times New Roman"/>
          <w:color w:val="auto"/>
          <w:lang w:bidi="ar-SA"/>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8D774B" w:rsidRPr="008C5A38" w:rsidRDefault="008D774B" w:rsidP="008D774B">
      <w:pPr>
        <w:widowControl/>
        <w:autoSpaceDE w:val="0"/>
        <w:autoSpaceDN w:val="0"/>
        <w:adjustRightInd w:val="0"/>
        <w:ind w:firstLine="708"/>
        <w:jc w:val="both"/>
        <w:rPr>
          <w:rFonts w:ascii="Times New Roman" w:eastAsia="Times New Roman" w:hAnsi="Times New Roman" w:cs="Times New Roman"/>
          <w:color w:val="auto"/>
          <w:lang w:val="ru-RU"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val="ru-RU" w:bidi="ar-SA"/>
        </w:rPr>
        <w:t xml:space="preserve">(5.7) </w:t>
      </w:r>
      <w:r w:rsidRPr="008C5A38">
        <w:rPr>
          <w:rFonts w:ascii="Times New Roman" w:eastAsia="Times New Roman" w:hAnsi="Times New Roman" w:cs="Times New Roman"/>
          <w:color w:val="auto"/>
          <w:lang w:bidi="ar-SA"/>
        </w:rPr>
        <w:t>В случай че</w:t>
      </w:r>
      <w:r>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color w:val="auto"/>
          <w:lang w:bidi="ar-SA"/>
        </w:rPr>
        <w:t xml:space="preserve">Несъответствието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поръчката,или в случай че Изпълнителят забави доставката на автомобилите или регистрацията им в КАТ или отстраняването на Несъответствията с повече от </w:t>
      </w:r>
      <w:r>
        <w:rPr>
          <w:rFonts w:ascii="Times New Roman" w:eastAsia="Times New Roman" w:hAnsi="Times New Roman" w:cs="Times New Roman"/>
          <w:color w:val="auto"/>
          <w:lang w:eastAsia="en-US" w:bidi="ar-SA"/>
        </w:rPr>
        <w:t>7</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седем</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xml:space="preserve">, от предвидения срок за доставка в алинея (4.2) или за регистрация в КАТ, посочен в алинея (5.10), съответно от </w:t>
      </w:r>
      <w:r w:rsidRPr="008C5A38">
        <w:rPr>
          <w:rFonts w:ascii="Times New Roman" w:eastAsia="Times New Roman" w:hAnsi="Times New Roman" w:cs="Times New Roman"/>
          <w:color w:val="auto"/>
          <w:lang w:bidi="ar-SA"/>
        </w:rPr>
        <w:lastRenderedPageBreak/>
        <w:t>срока, посочен в констативния протокол,Възложителят има право да прекрати</w:t>
      </w:r>
      <w:r w:rsidRPr="00CE4778">
        <w:rPr>
          <w:rFonts w:ascii="Times New Roman" w:eastAsia="Times New Roman" w:hAnsi="Times New Roman" w:cs="Times New Roman"/>
          <w:color w:val="auto"/>
          <w:lang w:val="ru-RU" w:bidi="ar-SA"/>
        </w:rPr>
        <w:t xml:space="preserve"> </w:t>
      </w:r>
      <w:r w:rsidRPr="008C5A38">
        <w:rPr>
          <w:rFonts w:ascii="Times New Roman" w:eastAsia="Times New Roman" w:hAnsi="Times New Roman" w:cs="Times New Roman"/>
          <w:color w:val="auto"/>
          <w:lang w:bidi="ar-SA"/>
        </w:rPr>
        <w:t>Договора, както и право да получи неустойка в размер на сумата по гаранцията за изпълнение на Договора,както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гаранции.Страните се споразумяват изрично, че прилагането на варианта по алинея (5.6), точка (</w:t>
      </w:r>
      <w:r w:rsidRPr="008C5A38">
        <w:rPr>
          <w:rFonts w:ascii="Times New Roman" w:eastAsia="Times New Roman" w:hAnsi="Times New Roman" w:cs="Times New Roman"/>
          <w:color w:val="auto"/>
          <w:lang w:val="en-US" w:bidi="ar-SA"/>
        </w:rPr>
        <w:t>i</w:t>
      </w:r>
      <w:r w:rsidRPr="008C5A38">
        <w:rPr>
          <w:rFonts w:ascii="Times New Roman" w:eastAsia="Times New Roman" w:hAnsi="Times New Roman" w:cs="Times New Roman"/>
          <w:color w:val="auto"/>
          <w:lang w:bidi="ar-SA"/>
        </w:rPr>
        <w:t>), а именно – замяна на несъответстващ автомобил с нов</w:t>
      </w:r>
      <w:r>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color w:val="auto"/>
          <w:lang w:bidi="ar-SA"/>
        </w:rPr>
        <w:t>по отношение на автомобили с Несъответствия,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MS Mincho" w:hAnsi="Times New Roman" w:cs="Times New Roman"/>
          <w:color w:val="auto"/>
          <w:lang w:bidi="ar-SA"/>
        </w:rPr>
        <w:t>(5.</w:t>
      </w:r>
      <w:r w:rsidRPr="008C5A38">
        <w:rPr>
          <w:rFonts w:ascii="Times New Roman" w:eastAsia="MS Mincho" w:hAnsi="Times New Roman" w:cs="Times New Roman"/>
          <w:color w:val="auto"/>
          <w:lang w:val="ru-RU" w:bidi="ar-SA"/>
        </w:rPr>
        <w:t>8</w:t>
      </w:r>
      <w:r w:rsidRPr="008C5A38">
        <w:rPr>
          <w:rFonts w:ascii="Times New Roman" w:eastAsia="MS Mincho" w:hAnsi="Times New Roman" w:cs="Times New Roman"/>
          <w:color w:val="auto"/>
          <w:lang w:bidi="ar-SA"/>
        </w:rPr>
        <w:t xml:space="preserve">) </w:t>
      </w:r>
      <w:r w:rsidRPr="008C5A38">
        <w:rPr>
          <w:rFonts w:ascii="Times New Roman" w:eastAsia="Times New Roman" w:hAnsi="Times New Roman" w:cs="Times New Roman"/>
          <w:color w:val="auto"/>
          <w:lang w:bidi="ar-SA"/>
        </w:rPr>
        <w:t>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автомобилите или на Несъответствия,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срокНесъответствия, които Изпълнителят е длъжен да отстрани за своя сметка, в съответствие с гаранционните условия.</w:t>
      </w:r>
    </w:p>
    <w:p w:rsidR="008D774B" w:rsidRPr="008C5A38" w:rsidRDefault="008D774B" w:rsidP="008D774B">
      <w:pPr>
        <w:autoSpaceDE w:val="0"/>
        <w:autoSpaceDN w:val="0"/>
        <w:adjustRightInd w:val="0"/>
        <w:jc w:val="both"/>
        <w:rPr>
          <w:rFonts w:ascii="Times New Roman" w:eastAsia="MS Mincho" w:hAnsi="Times New Roman" w:cs="Times New Roman"/>
          <w:color w:val="auto"/>
          <w:lang w:bidi="ar-SA"/>
        </w:rPr>
      </w:pPr>
    </w:p>
    <w:p w:rsidR="008D774B" w:rsidRPr="008C5A38" w:rsidRDefault="008D774B" w:rsidP="008D774B">
      <w:pPr>
        <w:autoSpaceDE w:val="0"/>
        <w:autoSpaceDN w:val="0"/>
        <w:adjustRightInd w:val="0"/>
        <w:jc w:val="both"/>
        <w:rPr>
          <w:rFonts w:ascii="Times New Roman" w:eastAsia="MS Mincho" w:hAnsi="Times New Roman" w:cs="Times New Roman"/>
          <w:color w:val="auto"/>
          <w:lang w:bidi="ar-SA"/>
        </w:rPr>
      </w:pPr>
      <w:r w:rsidRPr="008C5A38">
        <w:rPr>
          <w:rFonts w:ascii="Times New Roman" w:eastAsia="MS Mincho" w:hAnsi="Times New Roman" w:cs="Times New Roman"/>
          <w:color w:val="auto"/>
          <w:lang w:bidi="ar-SA"/>
        </w:rPr>
        <w:t>(5.</w:t>
      </w:r>
      <w:r w:rsidRPr="008C5A38">
        <w:rPr>
          <w:rFonts w:ascii="Times New Roman" w:eastAsia="MS Mincho" w:hAnsi="Times New Roman" w:cs="Times New Roman"/>
          <w:color w:val="auto"/>
          <w:lang w:val="ru-RU" w:bidi="ar-SA"/>
        </w:rPr>
        <w:t>9</w:t>
      </w:r>
      <w:r w:rsidRPr="008C5A38">
        <w:rPr>
          <w:rFonts w:ascii="Times New Roman" w:eastAsia="MS Mincho" w:hAnsi="Times New Roman" w:cs="Times New Roman"/>
          <w:color w:val="auto"/>
          <w:lang w:bidi="ar-SA"/>
        </w:rPr>
        <w:t>) В случаите на Несъответствия</w:t>
      </w:r>
      <w:r w:rsidRPr="008C5A38">
        <w:rPr>
          <w:rFonts w:ascii="Times New Roman" w:eastAsia="MS Mincho" w:hAnsi="Times New Roman" w:cs="Times New Roman"/>
          <w:color w:val="auto"/>
          <w:lang w:val="ru-RU" w:bidi="ar-SA"/>
        </w:rPr>
        <w:t>,</w:t>
      </w:r>
      <w:r w:rsidRPr="008C5A38">
        <w:rPr>
          <w:rFonts w:ascii="Times New Roman" w:eastAsia="MS Mincho" w:hAnsi="Times New Roman" w:cs="Times New Roman"/>
          <w:color w:val="auto"/>
          <w:lang w:bidi="ar-SA"/>
        </w:rPr>
        <w:t xml:space="preserve"> посочени в констативния протокол по алинея (5.5), Възложителят не дължи заплащане на цената по алинея</w:t>
      </w: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i/>
          <w:color w:val="auto"/>
          <w:lang w:bidi="ar-SA"/>
        </w:rPr>
        <w:t>остатъчното плащане или 100% от цената на доставката</w:t>
      </w:r>
      <w:r w:rsidRPr="008C5A38">
        <w:rPr>
          <w:rFonts w:ascii="Times New Roman" w:eastAsia="Times New Roman" w:hAnsi="Times New Roman" w:cs="Times New Roman"/>
          <w:color w:val="auto"/>
          <w:lang w:bidi="ar-SA"/>
        </w:rPr>
        <w:t>]</w:t>
      </w:r>
      <w:r w:rsidRPr="008C5A38">
        <w:rPr>
          <w:rFonts w:ascii="Times New Roman" w:eastAsia="MS Mincho" w:hAnsi="Times New Roman" w:cs="Times New Roman"/>
          <w:color w:val="auto"/>
          <w:lang w:bidi="ar-SA"/>
        </w:rPr>
        <w:t xml:space="preserve">преди отстраняването им и изпълненията на останалите условия за плащане, предвидени в Договора. </w:t>
      </w:r>
    </w:p>
    <w:p w:rsidR="008D774B" w:rsidRPr="008C5A38" w:rsidRDefault="008D774B" w:rsidP="008D774B">
      <w:pPr>
        <w:autoSpaceDE w:val="0"/>
        <w:autoSpaceDN w:val="0"/>
        <w:adjustRightInd w:val="0"/>
        <w:jc w:val="both"/>
        <w:rPr>
          <w:rFonts w:ascii="Times New Roman" w:eastAsia="MS Mincho" w:hAnsi="Times New Roman" w:cs="Times New Roman"/>
          <w:color w:val="auto"/>
          <w:lang w:bidi="ar-SA"/>
        </w:rPr>
      </w:pPr>
    </w:p>
    <w:p w:rsidR="008D774B" w:rsidRPr="00CE477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(5.</w:t>
      </w:r>
      <w:r w:rsidRPr="008C5A38">
        <w:rPr>
          <w:rFonts w:ascii="Times New Roman" w:eastAsia="Times New Roman" w:hAnsi="Times New Roman" w:cs="Times New Roman"/>
          <w:color w:val="auto"/>
          <w:lang w:val="ru-RU" w:bidi="ar-SA"/>
        </w:rPr>
        <w:t>10</w:t>
      </w:r>
      <w:r w:rsidRPr="008C5A38">
        <w:rPr>
          <w:rFonts w:ascii="Times New Roman" w:eastAsia="Times New Roman" w:hAnsi="Times New Roman" w:cs="Times New Roman"/>
          <w:color w:val="auto"/>
          <w:lang w:bidi="ar-SA"/>
        </w:rPr>
        <w:t xml:space="preserve">) Изпълнителят се задължава да регистрира автомобилите в КАТ, в срок до </w:t>
      </w:r>
      <w:r>
        <w:rPr>
          <w:rFonts w:ascii="Times New Roman" w:eastAsia="Times New Roman" w:hAnsi="Times New Roman" w:cs="Times New Roman"/>
          <w:color w:val="auto"/>
          <w:lang w:eastAsia="en-US" w:bidi="ar-SA"/>
        </w:rPr>
        <w:t>14</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четиринадесет</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vertAlign w:val="superscript"/>
          <w:lang w:eastAsia="en-US" w:bidi="ar-SA"/>
        </w:rPr>
        <w:footnoteReference w:id="10"/>
      </w:r>
      <w:r w:rsidRPr="008C5A38">
        <w:rPr>
          <w:rFonts w:ascii="Times New Roman" w:eastAsia="Times New Roman" w:hAnsi="Times New Roman" w:cs="Times New Roman"/>
          <w:color w:val="auto"/>
          <w:lang w:bidi="ar-SA"/>
        </w:rPr>
        <w:t xml:space="preserve">, считано от датата на подписване на приемо-предавателния протокол по алинея(5.3), респективно по алинея(5.5). Възложителят получава окомплектованитев съответствие с алинея (5.1) и (5.2)автомобили, заедно със съответните документи, веднага след регистрацията им, което се отразява в </w:t>
      </w:r>
      <w:r w:rsidRPr="008C5A38">
        <w:rPr>
          <w:rFonts w:ascii="Times New Roman" w:eastAsia="Times New Roman" w:hAnsi="Times New Roman" w:cs="Times New Roman"/>
          <w:b/>
          <w:color w:val="auto"/>
          <w:lang w:bidi="ar-SA"/>
        </w:rPr>
        <w:t>протокол за регистрация</w:t>
      </w:r>
      <w:r w:rsidRPr="008C5A38">
        <w:rPr>
          <w:rFonts w:ascii="Times New Roman" w:eastAsia="Times New Roman" w:hAnsi="Times New Roman" w:cs="Times New Roman"/>
          <w:color w:val="auto"/>
          <w:lang w:bidi="ar-SA"/>
        </w:rPr>
        <w:t xml:space="preserve">, подписан от Възложителя и Изпълнителя или упълномощени от тях лица, като плащането на цената по алинея </w:t>
      </w:r>
      <w:r w:rsidRPr="008C5A38">
        <w:rPr>
          <w:rFonts w:ascii="Calibri" w:eastAsia="Calibri" w:hAnsi="Calibri" w:cs="Times New Roman"/>
          <w:color w:val="auto"/>
          <w:sz w:val="22"/>
          <w:szCs w:val="22"/>
          <w:lang w:eastAsia="en-US" w:bidi="ar-SA"/>
        </w:rPr>
        <w:t>[●][</w:t>
      </w:r>
      <w:r w:rsidRPr="008C5A38">
        <w:rPr>
          <w:rFonts w:ascii="Times New Roman" w:eastAsia="Times New Roman" w:hAnsi="Times New Roman" w:cs="Times New Roman"/>
          <w:i/>
          <w:color w:val="auto"/>
          <w:lang w:bidi="ar-SA"/>
        </w:rPr>
        <w:t>остатъчното плащане или 100% от цената на доставката</w:t>
      </w:r>
      <w:r w:rsidRPr="008C5A38">
        <w:rPr>
          <w:rFonts w:ascii="Calibri" w:eastAsia="Calibri" w:hAnsi="Calibri" w:cs="Times New Roman"/>
          <w:color w:val="auto"/>
          <w:sz w:val="22"/>
          <w:szCs w:val="22"/>
          <w:lang w:eastAsia="en-US" w:bidi="ar-SA"/>
        </w:rPr>
        <w:t>]</w:t>
      </w:r>
      <w:r w:rsidRPr="008C5A38">
        <w:rPr>
          <w:rFonts w:ascii="Times New Roman" w:eastAsia="Times New Roman" w:hAnsi="Times New Roman" w:cs="Times New Roman"/>
          <w:color w:val="auto"/>
          <w:lang w:bidi="ar-SA"/>
        </w:rPr>
        <w:t xml:space="preserve">следва да бъде извършено в срок до </w:t>
      </w:r>
      <w:r w:rsidRPr="008C5A38">
        <w:rPr>
          <w:rFonts w:ascii="Times New Roman" w:eastAsia="Times New Roman" w:hAnsi="Times New Roman" w:cs="Times New Roman"/>
          <w:color w:val="auto"/>
          <w:lang w:eastAsia="en-US" w:bidi="ar-SA"/>
        </w:rPr>
        <w:t>[[…] (</w:t>
      </w:r>
      <w:r w:rsidRPr="008C5A38">
        <w:rPr>
          <w:rFonts w:ascii="Times New Roman" w:eastAsia="Times New Roman" w:hAnsi="Times New Roman" w:cs="Times New Roman"/>
          <w:i/>
          <w:color w:val="auto"/>
          <w:lang w:eastAsia="en-US" w:bidi="ar-SA"/>
        </w:rPr>
        <w:t>словом</w:t>
      </w:r>
      <w:r w:rsidRPr="008C5A38">
        <w:rPr>
          <w:rFonts w:ascii="Times New Roman" w:eastAsia="Times New Roman" w:hAnsi="Times New Roman" w:cs="Times New Roman"/>
          <w:color w:val="auto"/>
          <w:lang w:eastAsia="en-US" w:bidi="ar-SA"/>
        </w:rPr>
        <w:t>)] дни</w:t>
      </w:r>
      <w:r w:rsidRPr="008C5A38">
        <w:rPr>
          <w:rFonts w:ascii="Times New Roman" w:eastAsia="Times New Roman" w:hAnsi="Times New Roman" w:cs="Times New Roman"/>
          <w:color w:val="auto"/>
          <w:lang w:bidi="ar-SA"/>
        </w:rPr>
        <w:t xml:space="preserve"> след подписването на протокола по настоящата алинея (5.</w:t>
      </w:r>
      <w:r w:rsidRPr="008C5A38">
        <w:rPr>
          <w:rFonts w:ascii="Times New Roman" w:eastAsia="Times New Roman" w:hAnsi="Times New Roman" w:cs="Times New Roman"/>
          <w:color w:val="auto"/>
          <w:lang w:val="ru-RU" w:bidi="ar-SA"/>
        </w:rPr>
        <w:t>10</w:t>
      </w:r>
      <w:r w:rsidRPr="008C5A38">
        <w:rPr>
          <w:rFonts w:ascii="Times New Roman" w:eastAsia="Times New Roman" w:hAnsi="Times New Roman" w:cs="Times New Roman"/>
          <w:color w:val="auto"/>
          <w:lang w:bidi="ar-SA"/>
        </w:rPr>
        <w:t>).</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(5.1</w:t>
      </w:r>
      <w:r w:rsidRPr="008C5A38">
        <w:rPr>
          <w:rFonts w:ascii="Times New Roman" w:eastAsia="Times New Roman" w:hAnsi="Times New Roman" w:cs="Times New Roman"/>
          <w:color w:val="auto"/>
          <w:lang w:val="ru-RU" w:bidi="ar-SA"/>
        </w:rPr>
        <w:t>1</w:t>
      </w:r>
      <w:r w:rsidRPr="008C5A38">
        <w:rPr>
          <w:rFonts w:ascii="Times New Roman" w:eastAsia="Times New Roman" w:hAnsi="Times New Roman" w:cs="Times New Roman"/>
          <w:color w:val="auto"/>
          <w:lang w:bidi="ar-SA"/>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8D774B" w:rsidRPr="008C5A38" w:rsidRDefault="008D774B" w:rsidP="008D774B">
      <w:pPr>
        <w:widowControl/>
        <w:suppressAutoHyphens/>
        <w:jc w:val="both"/>
        <w:rPr>
          <w:rFonts w:ascii="Times New Roman" w:eastAsia="Times New Roman" w:hAnsi="Times New Roman" w:cs="Times New Roman"/>
          <w:color w:val="auto"/>
          <w:lang w:eastAsia="ar-SA"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Член 6. Преминаване на собствеността и риска</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(6.1)Собствеността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поалинея(5.3), респективно по алинея (5.5).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(6.2) В случай че условията на поръчката изискват регистрация на автомобилите в КАТ, рискът от случайно повреждане или погиване на автомобилите, преминава върху Възложителя при </w:t>
      </w:r>
      <w:r w:rsidRPr="008C5A38">
        <w:rPr>
          <w:rFonts w:ascii="Times New Roman" w:eastAsia="Times New Roman" w:hAnsi="Times New Roman" w:cs="Times New Roman"/>
          <w:color w:val="auto"/>
          <w:lang w:bidi="ar-SA"/>
        </w:rPr>
        <w:lastRenderedPageBreak/>
        <w:t>предаването на владението върху тях на Възложителя и подписването на протокола за регистрация по алинея (5.</w:t>
      </w:r>
      <w:r w:rsidRPr="008C5A38">
        <w:rPr>
          <w:rFonts w:ascii="Times New Roman" w:eastAsia="Times New Roman" w:hAnsi="Times New Roman" w:cs="Times New Roman"/>
          <w:color w:val="auto"/>
          <w:lang w:val="ru-RU" w:bidi="ar-SA"/>
        </w:rPr>
        <w:t>10</w:t>
      </w:r>
      <w:r w:rsidRPr="008C5A38">
        <w:rPr>
          <w:rFonts w:ascii="Times New Roman" w:eastAsia="Times New Roman" w:hAnsi="Times New Roman" w:cs="Times New Roman"/>
          <w:color w:val="auto"/>
          <w:lang w:bidi="ar-SA"/>
        </w:rPr>
        <w:t xml:space="preserve">).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D73056">
      <w:pPr>
        <w:widowControl/>
        <w:numPr>
          <w:ilvl w:val="0"/>
          <w:numId w:val="16"/>
        </w:numPr>
        <w:tabs>
          <w:tab w:val="left" w:pos="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ПРАВА И ЗАДЪЛЖЕНИЯ НА ИЗПЪЛНИТЕЛЯ</w:t>
      </w: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 xml:space="preserve">Член 7.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(7.1) Изпълнителят се задължава да достави автомобилите,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(7.3) Изпълнителят се задължава да подготви необходимите документи,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w:t>
      </w:r>
      <w:r w:rsidRPr="008C5A38">
        <w:rPr>
          <w:rFonts w:ascii="Times New Roman" w:eastAsia="Times New Roman" w:hAnsi="Times New Roman" w:cs="Times New Roman"/>
          <w:color w:val="auto"/>
          <w:vertAlign w:val="superscript"/>
          <w:lang w:bidi="ar-SA"/>
        </w:rPr>
        <w:footnoteReference w:id="11"/>
      </w:r>
      <w:r w:rsidRPr="008C5A38">
        <w:rPr>
          <w:rFonts w:ascii="Times New Roman" w:eastAsia="Times New Roman" w:hAnsi="Times New Roman" w:cs="Times New Roman"/>
          <w:color w:val="auto"/>
          <w:lang w:bidi="ar-SA"/>
        </w:rPr>
        <w:t xml:space="preserve">.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(7.4) Изпълнителят се задължава да предаде автомобилите на Възложителя след регистрацията им в КАТ, като в периода от подписване на приемо-предавателния протокол поалинея (5.3), респективно по алинея (5.5) до приемането им от Възложителя с протокол за регистрация по алинея (5.</w:t>
      </w:r>
      <w:r w:rsidRPr="008C5A38">
        <w:rPr>
          <w:rFonts w:ascii="Times New Roman" w:eastAsia="Times New Roman" w:hAnsi="Times New Roman" w:cs="Times New Roman"/>
          <w:color w:val="auto"/>
          <w:lang w:val="ru-RU" w:bidi="ar-SA"/>
        </w:rPr>
        <w:t>10</w:t>
      </w:r>
      <w:r w:rsidRPr="008C5A38">
        <w:rPr>
          <w:rFonts w:ascii="Times New Roman" w:eastAsia="Times New Roman" w:hAnsi="Times New Roman" w:cs="Times New Roman"/>
          <w:color w:val="auto"/>
          <w:lang w:bidi="ar-SA"/>
        </w:rPr>
        <w:t>), се задължава да полага за автомобилите грижата на добър търговец.</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(7.5) Изпълнителят се задължава да уведоми писмено Възложителя, че автомобилите са регистрирани в КАТ и могат да бъдат получени от Възложителя.Уведомлението се изпраща до Възложителя най-късно в деня, следващ регистрацията на автомобилите в КАТ.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(7.6) Изпълнителят се задължава да извършва текуща поддръжка и сервизно обслужване на автомобилите в рамките на гаранционния срок, при условията и сроковете на този Договор, съответно при условията на гаранцията.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(7.7) </w:t>
      </w:r>
      <w:r w:rsidRPr="008C5A38">
        <w:rPr>
          <w:rFonts w:ascii="Times New Roman" w:eastAsia="Calibri" w:hAnsi="Times New Roman" w:cs="Times New Roman"/>
          <w:color w:val="auto"/>
          <w:lang w:eastAsia="en-US" w:bidi="ar-SA"/>
        </w:rPr>
        <w:t xml:space="preserve">Изпълнителят се задължава да отстранява за своя сметка и в договорените срокове всички Несъответствияна доставенитеавтомобилипроявени и/или открити в рамките на гаранционния срок, констатирани и предявени по реда на настоящия Договор и съгласно гаранционните условия. </w:t>
      </w:r>
      <w:r w:rsidRPr="008C5A38">
        <w:rPr>
          <w:rFonts w:ascii="Times New Roman" w:eastAsia="Times New Roman" w:hAnsi="Times New Roman" w:cs="Times New Roman"/>
          <w:color w:val="auto"/>
          <w:lang w:bidi="ar-SA"/>
        </w:rPr>
        <w:t xml:space="preserve">Изпълнителят се задължава при отстраняване на </w:t>
      </w:r>
      <w:r w:rsidRPr="008C5A38">
        <w:rPr>
          <w:rFonts w:ascii="Times New Roman" w:eastAsia="Calibri" w:hAnsi="Times New Roman" w:cs="Times New Roman"/>
          <w:color w:val="auto"/>
          <w:lang w:eastAsia="en-US" w:bidi="ar-SA"/>
        </w:rPr>
        <w:t>Несъответствия</w:t>
      </w:r>
      <w:r w:rsidRPr="008C5A38">
        <w:rPr>
          <w:rFonts w:ascii="Times New Roman" w:eastAsia="Times New Roman" w:hAnsi="Times New Roman" w:cs="Times New Roman"/>
          <w:color w:val="auto"/>
          <w:lang w:bidi="ar-SA"/>
        </w:rPr>
        <w:t xml:space="preserve">, както и при извършване на гаранционното обслужване да влага само оригинални резервни части, материали и консумативи.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(7.8)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(7.9</w:t>
      </w:r>
      <w:r w:rsidRPr="008C5A38">
        <w:rPr>
          <w:rFonts w:ascii="Times New Roman" w:eastAsia="Times New Roman" w:hAnsi="Times New Roman" w:cs="Times New Roman"/>
          <w:color w:val="auto"/>
          <w:lang w:bidi="ar-SA"/>
        </w:rPr>
        <w:t xml:space="preserve">) Изпълнителят се задължава да сключи договор/договори за подизпълнение с посочените в офертата му подизпълнители в срок от </w:t>
      </w:r>
      <w:r>
        <w:rPr>
          <w:rFonts w:ascii="Times New Roman" w:eastAsia="Times New Roman" w:hAnsi="Times New Roman" w:cs="Times New Roman"/>
          <w:color w:val="auto"/>
          <w:lang w:eastAsia="en-US" w:bidi="ar-SA"/>
        </w:rPr>
        <w:t>7</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седем</w:t>
      </w:r>
      <w:r>
        <w:rPr>
          <w:rFonts w:ascii="Times New Roman" w:eastAsia="Times New Roman" w:hAnsi="Times New Roman" w:cs="Times New Roman"/>
          <w:color w:val="auto"/>
          <w:lang w:eastAsia="en-US" w:bidi="ar-SA"/>
        </w:rPr>
        <w:t xml:space="preserve">) </w:t>
      </w:r>
      <w:r w:rsidRPr="008C5A38">
        <w:rPr>
          <w:rFonts w:ascii="Times New Roman" w:eastAsia="Times New Roman" w:hAnsi="Times New Roman" w:cs="Times New Roman"/>
          <w:color w:val="auto"/>
          <w:lang w:eastAsia="en-US" w:bidi="ar-SA"/>
        </w:rPr>
        <w:t>дни</w:t>
      </w:r>
      <w:r w:rsidRPr="008C5A38">
        <w:rPr>
          <w:rFonts w:ascii="Times New Roman" w:eastAsia="Times New Roman" w:hAnsi="Times New Roman" w:cs="Times New Roman"/>
          <w:color w:val="auto"/>
          <w:lang w:bidi="ar-SA"/>
        </w:rPr>
        <w:t xml:space="preserve"> от сключване на настоящия Договор.В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8C5A38">
          <w:rPr>
            <w:rFonts w:ascii="Times New Roman" w:eastAsia="Times New Roman" w:hAnsi="Times New Roman" w:cs="Times New Roman"/>
            <w:color w:val="auto"/>
            <w:lang w:bidi="ar-SA"/>
          </w:rPr>
          <w:t>чл. 66, ал. 2</w:t>
        </w:r>
      </w:hyperlink>
      <w:r w:rsidRPr="008C5A38">
        <w:rPr>
          <w:rFonts w:ascii="Times New Roman" w:eastAsia="Times New Roman" w:hAnsi="Times New Roman" w:cs="Times New Roman"/>
          <w:color w:val="auto"/>
          <w:lang w:bidi="ar-SA"/>
        </w:rPr>
        <w:t xml:space="preserve"> и </w:t>
      </w:r>
      <w:hyperlink r:id="rId9" w:anchor="p28982788" w:tgtFrame="_blank" w:history="1">
        <w:r w:rsidRPr="008C5A38">
          <w:rPr>
            <w:rFonts w:ascii="Times New Roman" w:eastAsia="Times New Roman" w:hAnsi="Times New Roman" w:cs="Times New Roman"/>
            <w:color w:val="auto"/>
            <w:lang w:bidi="ar-SA"/>
          </w:rPr>
          <w:t>11 ЗОП</w:t>
        </w:r>
      </w:hyperlink>
      <w:r w:rsidRPr="008C5A38">
        <w:rPr>
          <w:rFonts w:ascii="Times New Roman" w:eastAsia="Times New Roman" w:hAnsi="Times New Roman" w:cs="Times New Roman"/>
          <w:color w:val="auto"/>
          <w:lang w:bidi="ar-SA"/>
        </w:rPr>
        <w:t>.</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(7.12) </w:t>
      </w:r>
      <w:r w:rsidRPr="008C5A38">
        <w:rPr>
          <w:rFonts w:ascii="Times New Roman" w:eastAsia="Times New Roman" w:hAnsi="Times New Roman" w:cs="Times New Roman"/>
          <w:color w:val="auto"/>
          <w:lang w:eastAsia="en-US" w:bidi="ar-SA"/>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8D774B" w:rsidRPr="008C5A38" w:rsidRDefault="008D774B" w:rsidP="008D774B">
      <w:pPr>
        <w:autoSpaceDE w:val="0"/>
        <w:autoSpaceDN w:val="0"/>
        <w:adjustRightInd w:val="0"/>
        <w:ind w:firstLine="567"/>
        <w:jc w:val="both"/>
        <w:rPr>
          <w:rFonts w:ascii="Times New Roman" w:eastAsia="Times New Roman" w:hAnsi="Times New Roman" w:cs="Times New Roman"/>
          <w:color w:val="auto"/>
          <w:lang w:bidi="ar-SA"/>
        </w:rPr>
      </w:pPr>
    </w:p>
    <w:p w:rsidR="008D774B" w:rsidRPr="008C5A38" w:rsidRDefault="008D774B" w:rsidP="00D73056">
      <w:pPr>
        <w:widowControl/>
        <w:numPr>
          <w:ilvl w:val="0"/>
          <w:numId w:val="16"/>
        </w:numPr>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ПРАВА И ЗАДЪЛЖЕНИЯ НА ВЪЗЛОЖИТЕЛЯ</w:t>
      </w:r>
    </w:p>
    <w:p w:rsidR="008D774B" w:rsidRPr="008C5A38" w:rsidRDefault="008D774B" w:rsidP="008D774B">
      <w:pPr>
        <w:widowControl/>
        <w:ind w:firstLine="567"/>
        <w:jc w:val="center"/>
        <w:rPr>
          <w:rFonts w:ascii="Times New Roman" w:eastAsia="Times New Roman" w:hAnsi="Times New Roman" w:cs="Times New Roman"/>
          <w:b/>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 xml:space="preserve">Член 8. </w:t>
      </w:r>
    </w:p>
    <w:p w:rsidR="008D774B" w:rsidRPr="008C5A38" w:rsidRDefault="008D774B" w:rsidP="008D774B">
      <w:pPr>
        <w:widowControl/>
        <w:autoSpaceDE w:val="0"/>
        <w:autoSpaceDN w:val="0"/>
        <w:adjustRightInd w:val="0"/>
        <w:jc w:val="both"/>
        <w:rPr>
          <w:rFonts w:ascii="Verdana" w:eastAsia="Calibri" w:hAnsi="Verdana" w:cs="Times New Roman"/>
          <w:b/>
          <w:bCs/>
          <w:color w:val="auto"/>
          <w:sz w:val="20"/>
          <w:szCs w:val="20"/>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(8.1) Възложителят се задължава да заплати общата цена по алинея(2.1) от този Договор, съгласно условията и по начина, посочен в него.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(8.2) Възложителят се задължава да приеме доставката на автомобилите, предмет на договора по реда на алинея (5.3) ако отговарят на договорените изисквания, в срок до [[…] (</w:t>
      </w:r>
      <w:r w:rsidRPr="008C5A38">
        <w:rPr>
          <w:rFonts w:ascii="Times New Roman" w:eastAsia="Times New Roman" w:hAnsi="Times New Roman" w:cs="Times New Roman"/>
          <w:i/>
          <w:color w:val="auto"/>
          <w:lang w:eastAsia="en-US" w:bidi="ar-SA"/>
        </w:rPr>
        <w:t>словом</w:t>
      </w:r>
      <w:r w:rsidRPr="008C5A38">
        <w:rPr>
          <w:rFonts w:ascii="Times New Roman" w:eastAsia="Times New Roman" w:hAnsi="Times New Roman" w:cs="Times New Roman"/>
          <w:color w:val="auto"/>
          <w:lang w:eastAsia="en-US" w:bidi="ar-SA"/>
        </w:rPr>
        <w:t>)] дни след писменото му уведомяване.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(8.3) Възложителят се задължава да издаде пълномощно за регистрация на автомобилите в КАТ и да го предаде на Изпълнителя в срок до </w:t>
      </w:r>
      <w:r>
        <w:rPr>
          <w:rFonts w:ascii="Times New Roman" w:eastAsia="Times New Roman" w:hAnsi="Times New Roman" w:cs="Times New Roman"/>
          <w:color w:val="auto"/>
          <w:lang w:eastAsia="en-US" w:bidi="ar-SA"/>
        </w:rPr>
        <w:t>7</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седем</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 считано от датата на приемо-предавателния протокол по алинея(5.3) респ. протокола по алинея(5.5).</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(8.4) Възложителят се задължава да получи регистрираните автомобили в срок до </w:t>
      </w:r>
      <w:r>
        <w:rPr>
          <w:rFonts w:ascii="Times New Roman" w:eastAsia="Times New Roman" w:hAnsi="Times New Roman" w:cs="Times New Roman"/>
          <w:color w:val="auto"/>
          <w:lang w:eastAsia="en-US" w:bidi="ar-SA"/>
        </w:rPr>
        <w:t>3</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 след писменото му уведомяване за извършената им регистрация в КАТ от Изпълнителя.</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(8.5) Възложителят има право да иска от Изпълнителя да изпълни доставката на автомобилите на посочения в алинея(4.4)от договора адрес, в срок и без отклонения от договорените изисквания. </w:t>
      </w:r>
    </w:p>
    <w:p w:rsidR="008D774B" w:rsidRPr="008C5A38" w:rsidRDefault="008D774B" w:rsidP="008D774B">
      <w:pPr>
        <w:widowControl/>
        <w:autoSpaceDE w:val="0"/>
        <w:autoSpaceDN w:val="0"/>
        <w:adjustRightInd w:val="0"/>
        <w:jc w:val="both"/>
        <w:rPr>
          <w:rFonts w:ascii="Verdana" w:eastAsia="Calibri" w:hAnsi="Verdana" w:cs="Times New Roman"/>
          <w:color w:val="auto"/>
          <w:sz w:val="20"/>
          <w:szCs w:val="20"/>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8D774B" w:rsidRPr="008C5A38" w:rsidRDefault="008D774B" w:rsidP="008D774B">
      <w:pPr>
        <w:widowControl/>
        <w:autoSpaceDE w:val="0"/>
        <w:autoSpaceDN w:val="0"/>
        <w:adjustRightInd w:val="0"/>
        <w:jc w:val="both"/>
        <w:rPr>
          <w:rFonts w:ascii="Verdana" w:eastAsia="Calibri" w:hAnsi="Verdana" w:cs="Times New Roman"/>
          <w:color w:val="auto"/>
          <w:sz w:val="20"/>
          <w:szCs w:val="20"/>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(8.7) Възложителят има право на рекламация за доставените по Договора автомобили, при условията посочени в настоящия Договор.</w:t>
      </w:r>
    </w:p>
    <w:p w:rsidR="008D774B" w:rsidRPr="008C5A38" w:rsidRDefault="008D774B" w:rsidP="008D774B">
      <w:pPr>
        <w:autoSpaceDE w:val="0"/>
        <w:autoSpaceDN w:val="0"/>
        <w:adjustRightInd w:val="0"/>
        <w:ind w:firstLine="567"/>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w:t>
      </w:r>
      <w:r w:rsidRPr="008C5A38">
        <w:rPr>
          <w:rFonts w:ascii="Times New Roman" w:eastAsia="Calibri" w:hAnsi="Times New Roman" w:cs="Times New Roman"/>
          <w:color w:val="auto"/>
          <w:lang w:eastAsia="en-US" w:bidi="ar-SA"/>
        </w:rPr>
        <w:t>Несъответствия</w:t>
      </w:r>
      <w:r w:rsidRPr="008C5A38">
        <w:rPr>
          <w:rFonts w:ascii="Times New Roman" w:eastAsia="Times New Roman" w:hAnsi="Times New Roman" w:cs="Times New Roman"/>
          <w:color w:val="auto"/>
          <w:lang w:eastAsia="en-US" w:bidi="ar-SA"/>
        </w:rPr>
        <w:t xml:space="preserve"> по реда и в сроковете, определени в настоящия Договор и в условията погаранцията.</w:t>
      </w:r>
    </w:p>
    <w:p w:rsidR="008D774B" w:rsidRPr="008C5A38" w:rsidRDefault="008D774B" w:rsidP="008D774B">
      <w:pPr>
        <w:widowControl/>
        <w:jc w:val="both"/>
        <w:rPr>
          <w:rFonts w:ascii="Times New Roman" w:eastAsia="Times New Roman" w:hAnsi="Times New Roman" w:cs="Times New Roman"/>
          <w:color w:val="auto"/>
          <w:lang w:eastAsia="en-US" w:bidi="ar-SA"/>
        </w:rPr>
      </w:pPr>
    </w:p>
    <w:p w:rsidR="008D774B" w:rsidRPr="008C5A38" w:rsidRDefault="008D774B" w:rsidP="008D774B">
      <w:pPr>
        <w:widowControl/>
        <w:jc w:val="both"/>
        <w:rPr>
          <w:rFonts w:ascii="Times New Roman" w:eastAsia="Times New Roman" w:hAnsi="Times New Roman" w:cs="Times New Roman"/>
          <w:bCs/>
          <w:color w:val="auto"/>
          <w:lang w:eastAsia="en-US" w:bidi="ar-SA"/>
        </w:rPr>
      </w:pPr>
      <w:r w:rsidRPr="008C5A38">
        <w:rPr>
          <w:rFonts w:ascii="Times New Roman" w:eastAsia="Times New Roman" w:hAnsi="Times New Roman" w:cs="Times New Roman"/>
          <w:color w:val="auto"/>
          <w:lang w:eastAsia="en-US" w:bidi="ar-SA"/>
        </w:rPr>
        <w:t xml:space="preserve">(8.9)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w:t>
      </w:r>
      <w:r w:rsidRPr="008C5A38">
        <w:rPr>
          <w:rFonts w:ascii="Times New Roman" w:eastAsia="Times New Roman" w:hAnsi="Times New Roman" w:cs="Times New Roman"/>
          <w:color w:val="auto"/>
          <w:lang w:eastAsia="en-US" w:bidi="ar-SA"/>
        </w:rPr>
        <w:lastRenderedPageBreak/>
        <w:t xml:space="preserve">изпълни изцяло своите задължения съгласно условията на Договора, или </w:t>
      </w:r>
      <w:r w:rsidRPr="008C5A38">
        <w:rPr>
          <w:rFonts w:ascii="Times New Roman" w:eastAsia="Times New Roman" w:hAnsi="Times New Roman" w:cs="Times New Roman"/>
          <w:bCs/>
          <w:color w:val="auto"/>
          <w:lang w:eastAsia="en-US" w:bidi="ar-SA"/>
        </w:rPr>
        <w:t>да откаже да изплати частично или изцяло договорената цена.</w:t>
      </w:r>
    </w:p>
    <w:p w:rsidR="008D774B" w:rsidRPr="008C5A38" w:rsidRDefault="008D774B" w:rsidP="008D774B">
      <w:pPr>
        <w:widowControl/>
        <w:tabs>
          <w:tab w:val="left" w:pos="8094"/>
        </w:tabs>
        <w:jc w:val="both"/>
        <w:rPr>
          <w:rFonts w:ascii="Times New Roman" w:eastAsia="Times New Roman" w:hAnsi="Times New Roman" w:cs="Times New Roman"/>
          <w:color w:val="auto"/>
          <w:lang w:bidi="ar-SA"/>
        </w:rPr>
      </w:pPr>
    </w:p>
    <w:p w:rsidR="008D774B" w:rsidRPr="008C5A38" w:rsidRDefault="008D774B" w:rsidP="008D774B">
      <w:pPr>
        <w:widowControl/>
        <w:tabs>
          <w:tab w:val="left" w:pos="8094"/>
        </w:tabs>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(8.10) </w:t>
      </w:r>
      <w:r w:rsidRPr="008C5A38">
        <w:rPr>
          <w:rFonts w:ascii="Times New Roman" w:eastAsia="Times New Roman" w:hAnsi="Times New Roman" w:cs="Times New Roman"/>
          <w:color w:val="auto"/>
          <w:lang w:eastAsia="en-US" w:bidi="ar-SA"/>
        </w:rPr>
        <w:t>Възложителят има право д</w:t>
      </w:r>
      <w:r w:rsidRPr="008C5A38">
        <w:rPr>
          <w:rFonts w:ascii="Times New Roman" w:eastAsia="Times New Roman" w:hAnsi="Times New Roman" w:cs="Times New Roman"/>
          <w:color w:val="auto"/>
          <w:lang w:bidi="ar-SA"/>
        </w:rPr>
        <w:t>а изисква от Изпълнителя да сключи и да му представи договори за подизпълнение с посочените в офертата му подизпълнители.</w:t>
      </w:r>
    </w:p>
    <w:p w:rsidR="008D774B" w:rsidRPr="008C5A38" w:rsidRDefault="008D774B" w:rsidP="008D774B">
      <w:pPr>
        <w:widowControl/>
        <w:jc w:val="both"/>
        <w:rPr>
          <w:rFonts w:ascii="Times New Roman" w:eastAsia="Times New Roman" w:hAnsi="Times New Roman" w:cs="Times New Roman"/>
          <w:b/>
          <w:color w:val="auto"/>
          <w:lang w:eastAsia="en-US"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eastAsia="en-US" w:bidi="ar-SA"/>
        </w:rPr>
        <w:t xml:space="preserve">(8.11) Възложителят е длъжен да следи и осигурява извършването на </w:t>
      </w:r>
      <w:r w:rsidRPr="008C5A38">
        <w:rPr>
          <w:rFonts w:ascii="Times New Roman" w:eastAsia="Times New Roman" w:hAnsi="Times New Roman" w:cs="Times New Roman"/>
          <w:color w:val="auto"/>
          <w:lang w:bidi="ar-SA"/>
        </w:rPr>
        <w:t xml:space="preserve">поддръжка и сервиз на автомобилите в рамките на гаранционния срок, при условията и сроковете на този Договор, съответно при условията на гаранцията. </w:t>
      </w:r>
    </w:p>
    <w:p w:rsidR="008D774B" w:rsidRPr="008C5A38" w:rsidRDefault="008D774B" w:rsidP="008D774B">
      <w:pPr>
        <w:widowControl/>
        <w:jc w:val="both"/>
        <w:rPr>
          <w:rFonts w:ascii="Times New Roman" w:eastAsia="Times New Roman" w:hAnsi="Times New Roman" w:cs="Times New Roman"/>
          <w:color w:val="auto"/>
          <w:lang w:eastAsia="en-US" w:bidi="ar-SA"/>
        </w:rPr>
      </w:pPr>
    </w:p>
    <w:p w:rsidR="008D774B" w:rsidRPr="008C5A38" w:rsidRDefault="008D774B" w:rsidP="008D774B">
      <w:pPr>
        <w:widowControl/>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 xml:space="preserve">(8.12)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8D774B" w:rsidRPr="008C5A38" w:rsidRDefault="008D774B" w:rsidP="008D774B">
      <w:pPr>
        <w:widowControl/>
        <w:jc w:val="both"/>
        <w:rPr>
          <w:rFonts w:ascii="Times New Roman" w:eastAsia="Times New Roman" w:hAnsi="Times New Roman" w:cs="Times New Roman"/>
          <w:color w:val="auto"/>
          <w:lang w:eastAsia="en-US" w:bidi="ar-SA"/>
        </w:rPr>
      </w:pPr>
    </w:p>
    <w:p w:rsidR="008D774B" w:rsidRPr="008C5A38" w:rsidRDefault="008D774B" w:rsidP="00D73056">
      <w:pPr>
        <w:widowControl/>
        <w:numPr>
          <w:ilvl w:val="0"/>
          <w:numId w:val="16"/>
        </w:numPr>
        <w:tabs>
          <w:tab w:val="left" w:pos="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 xml:space="preserve">ГАРАНЦИОННА ОТГОВОРНОСТ </w:t>
      </w:r>
    </w:p>
    <w:p w:rsidR="008D774B" w:rsidRPr="008C5A38" w:rsidRDefault="008D774B" w:rsidP="008D774B">
      <w:pPr>
        <w:widowControl/>
        <w:suppressAutoHyphens/>
        <w:jc w:val="both"/>
        <w:rPr>
          <w:rFonts w:ascii="Times New Roman" w:eastAsia="Times New Roman" w:hAnsi="Times New Roman" w:cs="Times New Roman"/>
          <w:color w:val="auto"/>
          <w:highlight w:val="lightGray"/>
          <w:lang w:eastAsia="ar-SA"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 xml:space="preserve">Член 9. </w:t>
      </w: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u w:val="single"/>
          <w:lang w:bidi="ar-SA"/>
        </w:rPr>
      </w:pPr>
      <w:r w:rsidRPr="008C5A38">
        <w:rPr>
          <w:rFonts w:ascii="Times New Roman" w:eastAsia="Times New Roman" w:hAnsi="Times New Roman" w:cs="Times New Roman"/>
          <w:color w:val="auto"/>
          <w:lang w:bidi="ar-SA"/>
        </w:rPr>
        <w:t>(9.1)</w:t>
      </w:r>
      <w:r w:rsidRPr="008C5A38">
        <w:rPr>
          <w:rFonts w:ascii="Times New Roman" w:eastAsia="Times New Roman" w:hAnsi="Times New Roman" w:cs="Times New Roman"/>
          <w:color w:val="auto"/>
          <w:u w:val="single"/>
          <w:lang w:bidi="ar-SA"/>
        </w:rPr>
        <w:t xml:space="preserve"> Гаранционна отговорност</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p>
    <w:p w:rsidR="008D774B" w:rsidRPr="008C5A38" w:rsidRDefault="008D774B" w:rsidP="008D774B">
      <w:pPr>
        <w:widowControl/>
        <w:autoSpaceDE w:val="0"/>
        <w:autoSpaceDN w:val="0"/>
        <w:adjustRightInd w:val="0"/>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p>
    <w:p w:rsidR="008D774B" w:rsidRPr="008C5A38" w:rsidRDefault="008D774B" w:rsidP="008D774B">
      <w:pPr>
        <w:widowControl/>
        <w:autoSpaceDE w:val="0"/>
        <w:autoSpaceDN w:val="0"/>
        <w:adjustRightInd w:val="0"/>
        <w:jc w:val="both"/>
        <w:rPr>
          <w:rFonts w:ascii="Times New Roman" w:eastAsia="Lucida Sans Unicode" w:hAnsi="Times New Roman" w:cs="Times New Roman"/>
          <w:color w:val="auto"/>
          <w:lang w:val="ru-RU" w:eastAsia="en-US" w:bidi="en-US"/>
        </w:rPr>
      </w:pPr>
      <w:r w:rsidRPr="008C5A38">
        <w:rPr>
          <w:rFonts w:ascii="Times New Roman" w:eastAsia="Times New Roman" w:hAnsi="Times New Roman" w:cs="Times New Roman"/>
          <w:color w:val="auto"/>
          <w:lang w:eastAsia="en-US" w:bidi="ar-SA"/>
        </w:rPr>
        <w:t xml:space="preserve">(9.1.2) </w:t>
      </w:r>
      <w:r w:rsidRPr="008C5A38">
        <w:rPr>
          <w:rFonts w:ascii="Times New Roman" w:eastAsia="Lucida Sans Unicode" w:hAnsi="Times New Roman" w:cs="Times New Roman"/>
          <w:color w:val="auto"/>
          <w:lang w:eastAsia="en-US" w:bidi="en-US"/>
        </w:rPr>
        <w:t xml:space="preserve">В рамките на гаранционния срок Изпълнителят отстранява със свои сили и средства всички </w:t>
      </w:r>
      <w:r w:rsidRPr="008C5A38">
        <w:rPr>
          <w:rFonts w:ascii="Times New Roman" w:eastAsia="Lucida Sans Unicode" w:hAnsi="Times New Roman" w:cs="Times New Roman"/>
          <w:color w:val="auto"/>
          <w:lang w:val="ru-RU" w:eastAsia="en-US" w:bidi="en-US"/>
        </w:rPr>
        <w:t>повреди,</w:t>
      </w:r>
      <w:r w:rsidRPr="008C5A38">
        <w:rPr>
          <w:rFonts w:ascii="Times New Roman" w:eastAsia="Lucida Sans Unicode" w:hAnsi="Times New Roman" w:cs="Times New Roman"/>
          <w:color w:val="auto"/>
          <w:lang w:eastAsia="en-US" w:bidi="en-US"/>
        </w:rPr>
        <w:t xml:space="preserve">и/или Несъответствия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rsidR="008D774B" w:rsidRPr="008C5A38" w:rsidRDefault="008D774B" w:rsidP="008D774B">
      <w:pPr>
        <w:widowControl/>
        <w:autoSpaceDE w:val="0"/>
        <w:autoSpaceDN w:val="0"/>
        <w:adjustRightInd w:val="0"/>
        <w:jc w:val="both"/>
        <w:rPr>
          <w:rFonts w:ascii="Times New Roman" w:eastAsia="Lucida Sans Unicode" w:hAnsi="Times New Roman" w:cs="Times New Roman"/>
          <w:color w:val="auto"/>
          <w:lang w:eastAsia="en-US" w:bidi="en-US"/>
        </w:rPr>
      </w:pPr>
    </w:p>
    <w:p w:rsidR="008D774B" w:rsidRPr="008C5A38" w:rsidRDefault="008D774B" w:rsidP="008D774B">
      <w:pPr>
        <w:widowControl/>
        <w:autoSpaceDE w:val="0"/>
        <w:autoSpaceDN w:val="0"/>
        <w:adjustRightInd w:val="0"/>
        <w:jc w:val="both"/>
        <w:rPr>
          <w:rFonts w:ascii="Times New Roman" w:eastAsia="Lucida Sans Unicode" w:hAnsi="Times New Roman" w:cs="Times New Roman"/>
          <w:color w:val="auto"/>
          <w:lang w:eastAsia="en-US" w:bidi="en-US"/>
        </w:rPr>
      </w:pPr>
      <w:r w:rsidRPr="008C5A38">
        <w:rPr>
          <w:rFonts w:ascii="Times New Roman" w:eastAsia="Lucida Sans Unicode" w:hAnsi="Times New Roman" w:cs="Times New Roman"/>
          <w:color w:val="auto"/>
          <w:lang w:eastAsia="en-US" w:bidi="en-US"/>
        </w:rPr>
        <w:t xml:space="preserve">(9.1.3)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квалифицирани представители в срок от </w:t>
      </w:r>
      <w:r w:rsidRPr="008C5A38">
        <w:rPr>
          <w:rFonts w:ascii="Times New Roman" w:eastAsia="Times New Roman" w:hAnsi="Times New Roman" w:cs="Times New Roman"/>
          <w:color w:val="auto"/>
          <w:lang w:bidi="ar-SA"/>
        </w:rPr>
        <w:t>[●], от получаване на рекламационното съобщение на Възложителя.</w:t>
      </w:r>
      <w:r w:rsidRPr="008C5A38">
        <w:rPr>
          <w:rFonts w:ascii="Times New Roman" w:eastAsia="Calibri" w:hAnsi="Times New Roman" w:cs="Times New Roman"/>
          <w:color w:val="auto"/>
          <w:lang w:eastAsia="en-US" w:bidi="ar-SA"/>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eastAsia="en-US" w:bidi="ar-SA"/>
        </w:rPr>
      </w:pPr>
      <w:r w:rsidRPr="008C5A38">
        <w:rPr>
          <w:rFonts w:ascii="Times New Roman" w:eastAsia="Times New Roman" w:hAnsi="Times New Roman" w:cs="Times New Roman"/>
          <w:color w:val="auto"/>
          <w:lang w:eastAsia="en-US" w:bidi="ar-SA"/>
        </w:rPr>
        <w:t>(9.1.4) Изпълнителят се задължава да отстрани настъпила повреда и/или</w:t>
      </w:r>
      <w:r w:rsidRPr="008C5A38">
        <w:rPr>
          <w:rFonts w:ascii="Times New Roman" w:eastAsia="Calibri" w:hAnsi="Times New Roman" w:cs="Times New Roman"/>
          <w:color w:val="auto"/>
          <w:lang w:eastAsia="en-US" w:bidi="ar-SA"/>
        </w:rPr>
        <w:t xml:space="preserve"> Несъответствието</w:t>
      </w:r>
      <w:r w:rsidRPr="008C5A38">
        <w:rPr>
          <w:rFonts w:ascii="Times New Roman" w:eastAsia="Times New Roman" w:hAnsi="Times New Roman" w:cs="Times New Roman"/>
          <w:color w:val="auto"/>
          <w:lang w:eastAsia="en-US" w:bidi="ar-SA"/>
        </w:rPr>
        <w:t xml:space="preserve"> в срок от </w:t>
      </w:r>
      <w:r w:rsidRPr="008C5A38">
        <w:rPr>
          <w:rFonts w:ascii="Times New Roman" w:eastAsia="Times New Roman" w:hAnsi="Times New Roman" w:cs="Times New Roman"/>
          <w:color w:val="auto"/>
          <w:lang w:bidi="ar-SA"/>
        </w:rPr>
        <w:t>[●] или по-кратък</w:t>
      </w:r>
      <w:r w:rsidRPr="008C5A38">
        <w:rPr>
          <w:rFonts w:ascii="Times New Roman" w:eastAsia="Times New Roman" w:hAnsi="Times New Roman" w:cs="Times New Roman"/>
          <w:color w:val="auto"/>
          <w:lang w:eastAsia="en-US" w:bidi="ar-SA"/>
        </w:rPr>
        <w:t xml:space="preserve">, считано от датата на констатирането им. При невъзможност за отстраняване на настъпила повреда и/или Несъответствиев срок от </w:t>
      </w: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color w:val="auto"/>
          <w:lang w:eastAsia="en-US" w:bidi="ar-SA"/>
        </w:rPr>
        <w:t xml:space="preserve">, Изпълнителят осигурява на Възложителя </w:t>
      </w:r>
      <w:r w:rsidRPr="008C5A38">
        <w:rPr>
          <w:rFonts w:ascii="Times New Roman" w:eastAsia="Calibri" w:hAnsi="Times New Roman" w:cs="Times New Roman"/>
          <w:color w:val="auto"/>
          <w:lang w:eastAsia="en-US" w:bidi="ar-SA"/>
        </w:rPr>
        <w:t xml:space="preserve">оборотен автомобил от същия или подобен клас, до пълното отстраняване на </w:t>
      </w:r>
      <w:r w:rsidRPr="008C5A38">
        <w:rPr>
          <w:rFonts w:ascii="Times New Roman" w:eastAsia="Times New Roman" w:hAnsi="Times New Roman" w:cs="Times New Roman"/>
          <w:color w:val="auto"/>
          <w:lang w:eastAsia="en-US" w:bidi="ar-SA"/>
        </w:rPr>
        <w:t>повреда и/или Несъответствие</w:t>
      </w:r>
      <w:r w:rsidRPr="008C5A38">
        <w:rPr>
          <w:rFonts w:ascii="Times New Roman" w:eastAsia="Calibri" w:hAnsi="Times New Roman" w:cs="Times New Roman"/>
          <w:color w:val="auto"/>
          <w:lang w:eastAsia="en-US" w:bidi="ar-SA"/>
        </w:rPr>
        <w:t xml:space="preserve">, като гаранционният срок на автомобилите, в процес на поправяне, се удължава със срока през който е траело отстраняването на повредата.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ind w:firstLine="567"/>
        <w:jc w:val="both"/>
        <w:rPr>
          <w:rFonts w:ascii="Times New Roman" w:eastAsia="Times New Roman" w:hAnsi="Times New Roman" w:cs="Times New Roman"/>
          <w:b/>
          <w:color w:val="auto"/>
          <w:lang w:bidi="ar-SA"/>
        </w:rPr>
      </w:pPr>
    </w:p>
    <w:p w:rsidR="008D774B" w:rsidRPr="008C5A38" w:rsidRDefault="008D774B" w:rsidP="00D73056">
      <w:pPr>
        <w:widowControl/>
        <w:numPr>
          <w:ilvl w:val="0"/>
          <w:numId w:val="16"/>
        </w:numPr>
        <w:tabs>
          <w:tab w:val="left" w:pos="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lastRenderedPageBreak/>
        <w:t>ГАРАНЦИЯ ЗА ИЗПЪЛНЕНИЕ. ГАРАНЦИЯ</w:t>
      </w:r>
      <w:r w:rsidRPr="008C5A38">
        <w:rPr>
          <w:rFonts w:ascii="Times New Roman" w:eastAsia="Times New Roman" w:hAnsi="Times New Roman" w:cs="Times New Roman"/>
          <w:b/>
          <w:color w:val="FF0000"/>
          <w:lang w:bidi="ar-SA"/>
        </w:rPr>
        <w:t xml:space="preserve"> ЗА АВАНСОВО ПЛАЩАНЕ</w:t>
      </w:r>
      <w:r w:rsidRPr="008C5A38">
        <w:rPr>
          <w:rFonts w:ascii="Times New Roman" w:eastAsia="Times New Roman" w:hAnsi="Times New Roman" w:cs="Times New Roman"/>
          <w:b/>
          <w:color w:val="auto"/>
          <w:vertAlign w:val="superscript"/>
          <w:lang w:bidi="ar-SA"/>
        </w:rPr>
        <w:footnoteReference w:id="12"/>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Член 10. Видове гаранции, размер и форма на гаранциите</w:t>
      </w: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u w:val="single"/>
          <w:lang w:bidi="ar-SA"/>
        </w:rPr>
      </w:pPr>
      <w:r w:rsidRPr="008C5A38">
        <w:rPr>
          <w:rFonts w:ascii="Times New Roman" w:eastAsia="Times New Roman" w:hAnsi="Times New Roman" w:cs="Times New Roman"/>
          <w:color w:val="auto"/>
          <w:u w:val="single"/>
          <w:lang w:bidi="ar-SA"/>
        </w:rPr>
        <w:t>(10.1) Видове и размер на гаранциите</w:t>
      </w: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(10.1.1) Изпълнителят гарантира изпълнението на произтичащите от настоящия Договор свои задължения с гаран</w:t>
      </w:r>
      <w:r>
        <w:rPr>
          <w:rFonts w:ascii="Times New Roman" w:eastAsia="Times New Roman" w:hAnsi="Times New Roman" w:cs="Times New Roman"/>
          <w:color w:val="auto"/>
          <w:lang w:bidi="ar-SA"/>
        </w:rPr>
        <w:t xml:space="preserve">ция за изпълнение в размер на </w:t>
      </w:r>
      <w:r w:rsidRPr="008C5A38">
        <w:rPr>
          <w:rFonts w:ascii="Times New Roman" w:eastAsia="Times New Roman" w:hAnsi="Times New Roman" w:cs="Times New Roman"/>
          <w:i/>
          <w:color w:val="auto"/>
          <w:lang w:bidi="ar-SA"/>
        </w:rPr>
        <w:t>5% (пет процента</w:t>
      </w:r>
      <w:r w:rsidRPr="008C5A38">
        <w:rPr>
          <w:rFonts w:ascii="Times New Roman" w:eastAsia="Times New Roman" w:hAnsi="Times New Roman" w:cs="Times New Roman"/>
          <w:color w:val="auto"/>
          <w:lang w:bidi="ar-SA"/>
        </w:rPr>
        <w:t xml:space="preserve">) от стойността на Договора по алинея (2.1) или сумата от [●] ([●]);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(10.1.</w:t>
      </w:r>
      <w:r>
        <w:rPr>
          <w:rFonts w:ascii="Times New Roman" w:eastAsia="Times New Roman" w:hAnsi="Times New Roman" w:cs="Times New Roman"/>
          <w:color w:val="auto"/>
          <w:lang w:bidi="ar-SA"/>
        </w:rPr>
        <w:t>2</w:t>
      </w:r>
      <w:r w:rsidRPr="008C5A38">
        <w:rPr>
          <w:rFonts w:ascii="Times New Roman" w:eastAsia="Times New Roman" w:hAnsi="Times New Roman" w:cs="Times New Roman"/>
          <w:color w:val="auto"/>
          <w:lang w:bidi="ar-SA"/>
        </w:rPr>
        <w:t xml:space="preserve">)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u w:val="single"/>
          <w:lang w:bidi="ar-SA"/>
        </w:rPr>
      </w:pPr>
      <w:r w:rsidRPr="008C5A38">
        <w:rPr>
          <w:rFonts w:ascii="Times New Roman" w:eastAsia="Times New Roman" w:hAnsi="Times New Roman" w:cs="Times New Roman"/>
          <w:color w:val="auto"/>
          <w:u w:val="single"/>
          <w:lang w:bidi="ar-SA"/>
        </w:rPr>
        <w:t>(10.2) Форма на гаранциите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(10.2.1) Изпълнителят избира формата на гаранцията измежду една от следните: (</w:t>
      </w:r>
      <w:r w:rsidRPr="008C5A38">
        <w:rPr>
          <w:rFonts w:ascii="Times New Roman" w:eastAsia="Times New Roman" w:hAnsi="Times New Roman" w:cs="Times New Roman"/>
          <w:color w:val="auto"/>
          <w:lang w:val="en-US" w:bidi="ar-SA"/>
        </w:rPr>
        <w:t>i</w:t>
      </w:r>
      <w:r w:rsidRPr="008C5A38">
        <w:rPr>
          <w:rFonts w:ascii="Times New Roman" w:eastAsia="Times New Roman" w:hAnsi="Times New Roman" w:cs="Times New Roman"/>
          <w:color w:val="auto"/>
          <w:lang w:bidi="ar-SA"/>
        </w:rPr>
        <w:t>) парична сума внесена по банковата сметка на Възложителя; (</w:t>
      </w:r>
      <w:r w:rsidRPr="008C5A38">
        <w:rPr>
          <w:rFonts w:ascii="Times New Roman" w:eastAsia="Times New Roman" w:hAnsi="Times New Roman" w:cs="Times New Roman"/>
          <w:color w:val="auto"/>
          <w:lang w:val="en-US" w:bidi="ar-SA"/>
        </w:rPr>
        <w:t>ii</w:t>
      </w:r>
      <w:r w:rsidRPr="008C5A38">
        <w:rPr>
          <w:rFonts w:ascii="Times New Roman" w:eastAsia="Times New Roman" w:hAnsi="Times New Roman" w:cs="Times New Roman"/>
          <w:color w:val="auto"/>
          <w:lang w:bidi="ar-SA"/>
        </w:rPr>
        <w:t>) банкова гаранция; или (</w:t>
      </w:r>
      <w:r w:rsidRPr="008C5A38">
        <w:rPr>
          <w:rFonts w:ascii="Times New Roman" w:eastAsia="Times New Roman" w:hAnsi="Times New Roman" w:cs="Times New Roman"/>
          <w:color w:val="auto"/>
          <w:lang w:val="en-US" w:bidi="ar-SA"/>
        </w:rPr>
        <w:t>iii</w:t>
      </w:r>
      <w:r w:rsidRPr="008C5A38">
        <w:rPr>
          <w:rFonts w:ascii="Times New Roman" w:eastAsia="Times New Roman" w:hAnsi="Times New Roman" w:cs="Times New Roman"/>
          <w:color w:val="auto"/>
          <w:lang w:bidi="ar-SA"/>
        </w:rPr>
        <w:t xml:space="preserve">) застраховка.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Член 11. Изисквания по отношение на гаранциите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(11.1) Когато гаранцията се представя във вид на </w:t>
      </w:r>
      <w:r w:rsidRPr="008C5A38">
        <w:rPr>
          <w:rFonts w:ascii="Times New Roman" w:eastAsia="Times New Roman" w:hAnsi="Times New Roman" w:cs="Times New Roman"/>
          <w:b/>
          <w:color w:val="auto"/>
          <w:lang w:bidi="ar-SA"/>
        </w:rPr>
        <w:t>парична сума</w:t>
      </w:r>
      <w:r w:rsidRPr="008C5A38">
        <w:rPr>
          <w:rFonts w:ascii="Times New Roman" w:eastAsia="Times New Roman" w:hAnsi="Times New Roman" w:cs="Times New Roman"/>
          <w:color w:val="auto"/>
          <w:lang w:bidi="ar-SA"/>
        </w:rPr>
        <w:t>, тя се внася по следната банкова сметка на Възложителя: [●]. Всички банкови разходи, свързани с преводите на сумата са за сметка на Изпълнителя;</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(11.2) Когато Изпълнителят представя </w:t>
      </w:r>
      <w:r w:rsidRPr="008C5A38">
        <w:rPr>
          <w:rFonts w:ascii="Times New Roman" w:eastAsia="Times New Roman" w:hAnsi="Times New Roman" w:cs="Times New Roman"/>
          <w:b/>
          <w:color w:val="auto"/>
          <w:lang w:bidi="ar-SA"/>
        </w:rPr>
        <w:t>банкова гаранция</w:t>
      </w:r>
      <w:r w:rsidRPr="008C5A38">
        <w:rPr>
          <w:rFonts w:ascii="Times New Roman" w:eastAsia="Times New Roman" w:hAnsi="Times New Roman" w:cs="Times New Roman"/>
          <w:color w:val="auto"/>
          <w:lang w:bidi="ar-SA"/>
        </w:rPr>
        <w:t xml:space="preserve"> се представя оригиналът й, като тя е безусловна, неотменяема и непрехвърляемакато покрива 100 % (</w:t>
      </w:r>
      <w:r w:rsidRPr="008C5A38">
        <w:rPr>
          <w:rFonts w:ascii="Times New Roman" w:eastAsia="Times New Roman" w:hAnsi="Times New Roman" w:cs="Times New Roman"/>
          <w:i/>
          <w:color w:val="auto"/>
          <w:lang w:bidi="ar-SA"/>
        </w:rPr>
        <w:t>сто процента</w:t>
      </w:r>
      <w:r w:rsidRPr="008C5A38">
        <w:rPr>
          <w:rFonts w:ascii="Times New Roman" w:eastAsia="Times New Roman" w:hAnsi="Times New Roman" w:cs="Times New Roman"/>
          <w:color w:val="auto"/>
          <w:lang w:bidi="ar-SA"/>
        </w:rPr>
        <w:t xml:space="preserve">)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Pr>
          <w:rFonts w:ascii="Times New Roman" w:eastAsia="Times New Roman" w:hAnsi="Times New Roman" w:cs="Times New Roman"/>
          <w:color w:val="auto"/>
          <w:lang w:eastAsia="en-US" w:bidi="ar-SA"/>
        </w:rPr>
        <w:t>30</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xml:space="preserve"> за гаранцията за изпълнение и срокът за усвояване на авансовото плащане плюс </w:t>
      </w:r>
      <w:r>
        <w:rPr>
          <w:rFonts w:ascii="Times New Roman" w:eastAsia="Times New Roman" w:hAnsi="Times New Roman" w:cs="Times New Roman"/>
          <w:color w:val="auto"/>
          <w:lang w:eastAsia="en-US" w:bidi="ar-SA"/>
        </w:rPr>
        <w:t>30</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xml:space="preserve"> за гаранцията обезпечаваща авансовото плащане.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(11.3). </w:t>
      </w:r>
      <w:r w:rsidRPr="008C5A38">
        <w:rPr>
          <w:rFonts w:ascii="Times New Roman" w:eastAsia="Times New Roman" w:hAnsi="Times New Roman" w:cs="Times New Roman"/>
          <w:b/>
          <w:color w:val="auto"/>
          <w:lang w:bidi="ar-SA"/>
        </w:rPr>
        <w:t>Застраховката</w:t>
      </w:r>
      <w:r w:rsidRPr="008C5A38">
        <w:rPr>
          <w:rFonts w:ascii="Times New Roman" w:eastAsia="Times New Roman" w:hAnsi="Times New Roman" w:cs="Times New Roman"/>
          <w:color w:val="auto"/>
          <w:lang w:bidi="ar-SA"/>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Pr>
          <w:rFonts w:ascii="Times New Roman" w:eastAsia="Times New Roman" w:hAnsi="Times New Roman" w:cs="Times New Roman"/>
          <w:color w:val="auto"/>
          <w:lang w:eastAsia="en-US" w:bidi="ar-SA"/>
        </w:rPr>
        <w:t>30</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sidRPr="008C5A38">
        <w:rPr>
          <w:rFonts w:ascii="Times New Roman" w:eastAsia="Times New Roman" w:hAnsi="Times New Roman" w:cs="Times New Roman"/>
          <w:color w:val="auto"/>
          <w:lang w:eastAsia="en-US" w:bidi="ar-SA"/>
        </w:rPr>
        <w:t>) дни</w:t>
      </w:r>
      <w:r w:rsidRPr="008C5A38">
        <w:rPr>
          <w:rFonts w:ascii="Times New Roman" w:eastAsia="Times New Roman" w:hAnsi="Times New Roman" w:cs="Times New Roman"/>
          <w:color w:val="auto"/>
          <w:lang w:bidi="ar-SA"/>
        </w:rPr>
        <w:t xml:space="preserve">, съответно застраховка, която обезпечава авансовото плащане е със срок до усвояване на авансовото плащане плюс </w:t>
      </w:r>
      <w:r>
        <w:rPr>
          <w:rFonts w:ascii="Times New Roman" w:eastAsia="Times New Roman" w:hAnsi="Times New Roman" w:cs="Times New Roman"/>
          <w:color w:val="auto"/>
          <w:lang w:eastAsia="en-US" w:bidi="ar-SA"/>
        </w:rPr>
        <w:t>30</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xml:space="preserve">. Възложителят следва да бъде посочен като трето </w:t>
      </w:r>
      <w:r w:rsidRPr="008C5A38">
        <w:rPr>
          <w:rFonts w:ascii="Times New Roman" w:eastAsia="Times New Roman" w:hAnsi="Times New Roman" w:cs="Times New Roman"/>
          <w:color w:val="auto"/>
          <w:lang w:bidi="ar-SA"/>
        </w:rPr>
        <w:lastRenderedPageBreak/>
        <w:t>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color w:val="auto"/>
          <w:lang w:bidi="ar-SA"/>
        </w:rPr>
        <w:t>да бъде</w:t>
      </w:r>
      <w:r>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color w:val="auto"/>
          <w:lang w:bidi="ar-SA"/>
        </w:rPr>
        <w:t>използвана</w:t>
      </w:r>
      <w:r>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color w:val="auto"/>
          <w:lang w:bidi="ar-SA"/>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Член 12. Задържане и освобождаване на гаранциите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(12.1). Възложителят освобождава гаранцията за изпълнение на Договора на етапи и при условия, както следва:</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(12.1.1) частично освобождаване в размер на </w:t>
      </w:r>
      <w:r>
        <w:rPr>
          <w:rFonts w:ascii="Times New Roman" w:eastAsia="Times New Roman" w:hAnsi="Times New Roman" w:cs="Times New Roman"/>
          <w:color w:val="auto"/>
          <w:lang w:bidi="ar-SA"/>
        </w:rPr>
        <w:t>4</w:t>
      </w:r>
      <w:r w:rsidRPr="008C5A38">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четири</w:t>
      </w:r>
      <w:r w:rsidRPr="008C5A38">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i/>
          <w:color w:val="auto"/>
          <w:lang w:bidi="ar-SA"/>
        </w:rPr>
        <w:t>процента</w:t>
      </w:r>
      <w:r w:rsidRPr="008C5A38">
        <w:rPr>
          <w:rFonts w:ascii="Times New Roman" w:eastAsia="Times New Roman" w:hAnsi="Times New Roman" w:cs="Times New Roman"/>
          <w:color w:val="auto"/>
          <w:lang w:bidi="ar-SA"/>
        </w:rPr>
        <w:t xml:space="preserve">) от стойността на Договора в размер на [●] ([●]) лева, в срок от </w:t>
      </w:r>
      <w:r>
        <w:rPr>
          <w:rFonts w:ascii="Times New Roman" w:eastAsia="Times New Roman" w:hAnsi="Times New Roman" w:cs="Times New Roman"/>
          <w:color w:val="auto"/>
          <w:lang w:eastAsia="en-US" w:bidi="ar-SA"/>
        </w:rPr>
        <w:t>30</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след приемане на доставката на автомобилите и подписване на Приемо-предавателния протокол по алинея(5.3) съответно по алинея(5.5) без забележки, или след регистрацията на автомобилите в КАТ и подписване на протокол за регистрация съгласно алинея (5.</w:t>
      </w:r>
      <w:r w:rsidRPr="008C5A38">
        <w:rPr>
          <w:rFonts w:ascii="Times New Roman" w:eastAsia="Times New Roman" w:hAnsi="Times New Roman" w:cs="Times New Roman"/>
          <w:color w:val="auto"/>
          <w:lang w:val="ru-RU" w:bidi="ar-SA"/>
        </w:rPr>
        <w:t>10</w:t>
      </w:r>
      <w:r w:rsidRPr="008C5A38">
        <w:rPr>
          <w:rFonts w:ascii="Times New Roman" w:eastAsia="Times New Roman" w:hAnsi="Times New Roman" w:cs="Times New Roman"/>
          <w:color w:val="auto"/>
          <w:lang w:bidi="ar-SA"/>
        </w:rPr>
        <w:t>), при условие че сумите по гаранцията не са задържани, или не са настъпили условия за задържането им;</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(12.1.2) окончателно освобождаване на остатъчната сума по гаранцията се извършва в срок от </w:t>
      </w:r>
      <w:r>
        <w:rPr>
          <w:rFonts w:ascii="Times New Roman" w:eastAsia="Times New Roman" w:hAnsi="Times New Roman" w:cs="Times New Roman"/>
          <w:color w:val="auto"/>
          <w:lang w:eastAsia="en-US" w:bidi="ar-SA"/>
        </w:rPr>
        <w:t>30</w:t>
      </w:r>
      <w:r w:rsidRPr="008C5A38">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след изтичане на гаранционния срок на автомобилите,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(12.4)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автомобилитеи подписване на Приемо-предавателния протокол по алинея(5.3) съответно по алинея(5.5), и/или след регистрацията на автомобилите в КАТ и подписване на протокол за регистрация съгласно алинея (5.9).</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(12.5)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(12.6)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(12.7.)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(12.8)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 xml:space="preserve">(12.9) В случай на задържане от Възложителя на суми от гаранциите, Изпълнителят е длъжен в срок до </w:t>
      </w:r>
      <w:r w:rsidRPr="008C5A38">
        <w:rPr>
          <w:rFonts w:ascii="Times New Roman" w:eastAsia="Times New Roman" w:hAnsi="Times New Roman" w:cs="Times New Roman"/>
          <w:color w:val="auto"/>
          <w:lang w:eastAsia="en-US" w:bidi="ar-SA"/>
        </w:rPr>
        <w:t>[[…] (</w:t>
      </w:r>
      <w:r w:rsidRPr="008C5A38">
        <w:rPr>
          <w:rFonts w:ascii="Times New Roman" w:eastAsia="Times New Roman" w:hAnsi="Times New Roman" w:cs="Times New Roman"/>
          <w:i/>
          <w:color w:val="auto"/>
          <w:lang w:eastAsia="en-US" w:bidi="ar-SA"/>
        </w:rPr>
        <w:t>словом</w:t>
      </w:r>
      <w:r w:rsidRPr="008C5A38">
        <w:rPr>
          <w:rFonts w:ascii="Times New Roman" w:eastAsia="Times New Roman" w:hAnsi="Times New Roman" w:cs="Times New Roman"/>
          <w:color w:val="auto"/>
          <w:lang w:eastAsia="en-US" w:bidi="ar-SA"/>
        </w:rPr>
        <w:t>)] дни</w:t>
      </w:r>
      <w:r w:rsidRPr="008C5A38">
        <w:rPr>
          <w:rFonts w:ascii="Times New Roman" w:eastAsia="Calibri" w:hAnsi="Times New Roman" w:cs="Times New Roman"/>
          <w:color w:val="auto"/>
          <w:lang w:eastAsia="en-US" w:bidi="ar-SA"/>
        </w:rPr>
        <w:t>да допълни съответната гаранция до размера ѝ, уговорен в 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Times New Roman" w:hAnsi="Times New Roman" w:cs="Times New Roman"/>
          <w:b/>
          <w:color w:val="auto"/>
          <w:lang w:eastAsia="en-US" w:bidi="ar-SA"/>
        </w:rPr>
      </w:pPr>
    </w:p>
    <w:p w:rsidR="008D774B" w:rsidRPr="008C5A38" w:rsidRDefault="008D774B" w:rsidP="00D73056">
      <w:pPr>
        <w:widowControl/>
        <w:numPr>
          <w:ilvl w:val="0"/>
          <w:numId w:val="16"/>
        </w:numPr>
        <w:tabs>
          <w:tab w:val="left" w:pos="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НЕУСТОЙКИ</w:t>
      </w: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 xml:space="preserve">Член 13. </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(13.1) При забавено изпълнение на задължения по Договора от страна на Изпълнителя </w:t>
      </w:r>
      <w:r w:rsidRPr="008C5A38">
        <w:rPr>
          <w:rFonts w:ascii="Times New Roman" w:eastAsia="Times New Roman" w:hAnsi="Times New Roman" w:cs="Times New Roman"/>
          <w:color w:val="auto"/>
          <w:lang w:eastAsia="en-US" w:bidi="ar-SA"/>
        </w:rPr>
        <w:t>в нарушение на уговорените в този Договор срокове,</w:t>
      </w:r>
      <w:r w:rsidRPr="008C5A38">
        <w:rPr>
          <w:rFonts w:ascii="Times New Roman" w:eastAsia="Times New Roman" w:hAnsi="Times New Roman" w:cs="Times New Roman"/>
          <w:color w:val="auto"/>
          <w:lang w:bidi="ar-SA"/>
        </w:rPr>
        <w:t xml:space="preserve"> същият заплаща на Възло</w:t>
      </w:r>
      <w:r>
        <w:rPr>
          <w:rFonts w:ascii="Times New Roman" w:eastAsia="Times New Roman" w:hAnsi="Times New Roman" w:cs="Times New Roman"/>
          <w:color w:val="auto"/>
          <w:lang w:bidi="ar-SA"/>
        </w:rPr>
        <w:t xml:space="preserve">жителя неустойка в размер на 0,1 </w:t>
      </w: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color w:val="auto"/>
          <w:vertAlign w:val="superscript"/>
          <w:lang w:bidi="ar-SA"/>
        </w:rPr>
        <w:footnoteReference w:id="13"/>
      </w:r>
      <w:r w:rsidRPr="008C5A38">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от стойността по алинея (2.2) </w:t>
      </w:r>
      <w:r w:rsidRPr="008C5A38">
        <w:rPr>
          <w:rFonts w:ascii="Times New Roman" w:eastAsia="Times New Roman" w:hAnsi="Times New Roman" w:cs="Times New Roman"/>
          <w:color w:val="auto"/>
          <w:lang w:bidi="ar-SA"/>
        </w:rPr>
        <w:t xml:space="preserve">за всеки просрочен ден, но не повече от </w:t>
      </w:r>
      <w:r>
        <w:rPr>
          <w:rFonts w:ascii="Times New Roman" w:eastAsia="Times New Roman" w:hAnsi="Times New Roman" w:cs="Times New Roman"/>
          <w:color w:val="auto"/>
          <w:lang w:bidi="ar-SA"/>
        </w:rPr>
        <w:t>5</w:t>
      </w:r>
      <w:r w:rsidRPr="008C5A38">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color w:val="auto"/>
          <w:vertAlign w:val="superscript"/>
          <w:lang w:bidi="ar-SA"/>
        </w:rPr>
        <w:footnoteReference w:id="14"/>
      </w:r>
      <w:r w:rsidRPr="008C5A38">
        <w:rPr>
          <w:rFonts w:ascii="Times New Roman" w:eastAsia="Times New Roman" w:hAnsi="Times New Roman" w:cs="Times New Roman"/>
          <w:color w:val="auto"/>
          <w:lang w:bidi="ar-SA"/>
        </w:rPr>
        <w:t xml:space="preserve">  от цената на съответната дейност по алинея (2.2).</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Pr>
          <w:rFonts w:ascii="Times New Roman" w:eastAsia="Times New Roman" w:hAnsi="Times New Roman" w:cs="Times New Roman"/>
          <w:color w:val="auto"/>
          <w:lang w:bidi="ar-SA"/>
        </w:rPr>
        <w:t>0,1</w:t>
      </w:r>
      <w:r w:rsidRPr="008C5A38">
        <w:rPr>
          <w:rFonts w:ascii="Times New Roman" w:eastAsia="Times New Roman" w:hAnsi="Times New Roman" w:cs="Times New Roman"/>
          <w:color w:val="auto"/>
          <w:lang w:bidi="ar-SA"/>
        </w:rPr>
        <w:t>%</w:t>
      </w:r>
      <w:r w:rsidRPr="008C5A38">
        <w:rPr>
          <w:rFonts w:ascii="Times New Roman" w:eastAsia="Times New Roman" w:hAnsi="Times New Roman" w:cs="Times New Roman"/>
          <w:color w:val="auto"/>
          <w:vertAlign w:val="superscript"/>
          <w:lang w:bidi="ar-SA"/>
        </w:rPr>
        <w:footnoteReference w:id="15"/>
      </w:r>
      <w:r w:rsidRPr="008C5A38">
        <w:rPr>
          <w:rFonts w:ascii="Times New Roman" w:eastAsia="Times New Roman" w:hAnsi="Times New Roman" w:cs="Times New Roman"/>
          <w:color w:val="auto"/>
          <w:lang w:bidi="ar-SA"/>
        </w:rPr>
        <w:t xml:space="preserve"> от дължимата сума за всеки просрочен ден, но не повече от </w:t>
      </w:r>
      <w:r>
        <w:rPr>
          <w:rFonts w:ascii="Times New Roman" w:eastAsia="Times New Roman" w:hAnsi="Times New Roman" w:cs="Times New Roman"/>
          <w:color w:val="auto"/>
          <w:lang w:bidi="ar-SA"/>
        </w:rPr>
        <w:t>5</w:t>
      </w:r>
      <w:r w:rsidRPr="008C5A38">
        <w:rPr>
          <w:rFonts w:ascii="Times New Roman" w:eastAsia="Times New Roman" w:hAnsi="Times New Roman" w:cs="Times New Roman"/>
          <w:color w:val="auto"/>
          <w:lang w:bidi="ar-SA"/>
        </w:rPr>
        <w:t xml:space="preserve"> %</w:t>
      </w:r>
      <w:r w:rsidRPr="008C5A38">
        <w:rPr>
          <w:rFonts w:ascii="Times New Roman" w:eastAsia="Times New Roman" w:hAnsi="Times New Roman" w:cs="Times New Roman"/>
          <w:color w:val="auto"/>
          <w:vertAlign w:val="superscript"/>
          <w:lang w:bidi="ar-SA"/>
        </w:rPr>
        <w:footnoteReference w:id="16"/>
      </w:r>
      <w:r w:rsidRPr="008C5A38">
        <w:rPr>
          <w:rFonts w:ascii="Times New Roman" w:eastAsia="Times New Roman" w:hAnsi="Times New Roman" w:cs="Times New Roman"/>
          <w:color w:val="auto"/>
          <w:lang w:bidi="ar-SA"/>
        </w:rPr>
        <w:t xml:space="preserve">  от размера на забавеното плащане.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(13.3</w:t>
      </w:r>
      <w:r w:rsidRPr="008C5A38">
        <w:rPr>
          <w:rFonts w:ascii="Times New Roman" w:eastAsia="Times New Roman" w:hAnsi="Times New Roman" w:cs="Times New Roman"/>
          <w:color w:val="auto"/>
          <w:lang w:bidi="ar-SA"/>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(13.4</w:t>
      </w:r>
      <w:r w:rsidRPr="008C5A38">
        <w:rPr>
          <w:rFonts w:ascii="Times New Roman" w:eastAsia="Times New Roman" w:hAnsi="Times New Roman" w:cs="Times New Roman"/>
          <w:color w:val="auto"/>
          <w:lang w:bidi="ar-SA"/>
        </w:rPr>
        <w:t xml:space="preserve">.)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w:t>
      </w:r>
      <w:r w:rsidRPr="008C5A38">
        <w:rPr>
          <w:rFonts w:ascii="Times New Roman" w:eastAsia="Times New Roman" w:hAnsi="Times New Roman" w:cs="Times New Roman"/>
          <w:color w:val="auto"/>
          <w:lang w:bidi="ar-SA"/>
        </w:rPr>
        <w:lastRenderedPageBreak/>
        <w:t xml:space="preserve">в срок от </w:t>
      </w:r>
      <w:r>
        <w:rPr>
          <w:rFonts w:ascii="Times New Roman" w:eastAsia="Times New Roman" w:hAnsi="Times New Roman" w:cs="Times New Roman"/>
          <w:color w:val="auto"/>
          <w:lang w:eastAsia="en-US" w:bidi="ar-SA"/>
        </w:rPr>
        <w:t xml:space="preserve">7 </w:t>
      </w:r>
      <w:r w:rsidRPr="008C5A38">
        <w:rPr>
          <w:rFonts w:ascii="Times New Roman" w:eastAsia="Times New Roman" w:hAnsi="Times New Roman" w:cs="Times New Roman"/>
          <w:color w:val="auto"/>
          <w:lang w:eastAsia="en-US" w:bidi="ar-SA"/>
        </w:rPr>
        <w:t>(</w:t>
      </w:r>
      <w:r>
        <w:rPr>
          <w:rFonts w:ascii="Times New Roman" w:eastAsia="Times New Roman" w:hAnsi="Times New Roman" w:cs="Times New Roman"/>
          <w:i/>
          <w:color w:val="auto"/>
          <w:lang w:eastAsia="en-US" w:bidi="ar-SA"/>
        </w:rPr>
        <w:t>седем</w:t>
      </w:r>
      <w:r>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color w:val="auto"/>
          <w:lang w:eastAsia="en-US" w:bidi="ar-SA"/>
        </w:rPr>
        <w:t xml:space="preserve"> дни</w:t>
      </w:r>
      <w:r w:rsidRPr="008C5A38">
        <w:rPr>
          <w:rFonts w:ascii="Times New Roman" w:eastAsia="Times New Roman" w:hAnsi="Times New Roman" w:cs="Times New Roman"/>
          <w:color w:val="auto"/>
          <w:lang w:bidi="ar-SA"/>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8D774B" w:rsidRPr="008C5A38" w:rsidRDefault="008D774B" w:rsidP="008D774B">
      <w:pPr>
        <w:widowControl/>
        <w:autoSpaceDE w:val="0"/>
        <w:autoSpaceDN w:val="0"/>
        <w:adjustRightInd w:val="0"/>
        <w:jc w:val="both"/>
        <w:rPr>
          <w:rFonts w:ascii="Times New Roman" w:eastAsia="Times New Roman" w:hAnsi="Times New Roman" w:cs="Times New Roman"/>
          <w:color w:val="auto"/>
          <w:lang w:bidi="ar-SA"/>
        </w:rPr>
      </w:pPr>
    </w:p>
    <w:p w:rsidR="008D774B" w:rsidRPr="008C5A38" w:rsidRDefault="008D774B" w:rsidP="008D774B">
      <w:pPr>
        <w:widowControl/>
        <w:jc w:val="center"/>
        <w:rPr>
          <w:rFonts w:ascii="Times New Roman" w:eastAsia="Times New Roman" w:hAnsi="Times New Roman" w:cs="Times New Roman"/>
          <w:b/>
          <w:color w:val="auto"/>
          <w:lang w:eastAsia="en-US" w:bidi="ar-SA"/>
        </w:rPr>
      </w:pPr>
    </w:p>
    <w:p w:rsidR="008D774B" w:rsidRPr="008C5A38" w:rsidRDefault="008D774B" w:rsidP="00D73056">
      <w:pPr>
        <w:widowControl/>
        <w:numPr>
          <w:ilvl w:val="0"/>
          <w:numId w:val="16"/>
        </w:numPr>
        <w:tabs>
          <w:tab w:val="left" w:pos="0"/>
          <w:tab w:val="left" w:pos="126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ПОДИЗПЪЛНИТЕЛИ</w:t>
      </w:r>
      <w:r w:rsidRPr="008C5A38">
        <w:rPr>
          <w:rFonts w:ascii="Times New Roman" w:eastAsia="Times New Roman" w:hAnsi="Times New Roman" w:cs="Times New Roman"/>
          <w:b/>
          <w:color w:val="auto"/>
          <w:vertAlign w:val="superscript"/>
          <w:lang w:bidi="ar-SA"/>
        </w:rPr>
        <w:footnoteReference w:id="17"/>
      </w:r>
    </w:p>
    <w:p w:rsidR="008D774B" w:rsidRPr="008C5A38" w:rsidRDefault="008D774B" w:rsidP="008D774B">
      <w:pPr>
        <w:widowControl/>
        <w:ind w:firstLine="567"/>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
          <w:bCs/>
          <w:color w:val="auto"/>
          <w:lang w:bidi="ar-SA"/>
        </w:rPr>
      </w:pPr>
      <w:r w:rsidRPr="008C5A38">
        <w:rPr>
          <w:rFonts w:ascii="Times New Roman" w:eastAsia="Times New Roman" w:hAnsi="Times New Roman" w:cs="Times New Roman"/>
          <w:b/>
          <w:bCs/>
          <w:color w:val="auto"/>
          <w:lang w:bidi="ar-SA"/>
        </w:rPr>
        <w:t xml:space="preserve">Член 14. </w:t>
      </w:r>
    </w:p>
    <w:p w:rsidR="008D774B" w:rsidRPr="008C5A38" w:rsidRDefault="008D774B" w:rsidP="008D774B">
      <w:pPr>
        <w:widowControl/>
        <w:jc w:val="both"/>
        <w:rPr>
          <w:rFonts w:ascii="Times New Roman" w:eastAsia="Times New Roman" w:hAnsi="Times New Roman" w:cs="Times New Roman"/>
          <w:b/>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8D774B" w:rsidRPr="008C5A38" w:rsidRDefault="008D774B" w:rsidP="008D774B">
      <w:pPr>
        <w:widowControl/>
        <w:jc w:val="both"/>
        <w:rPr>
          <w:rFonts w:ascii="Times New Roman" w:eastAsia="Times New Roman" w:hAnsi="Times New Roman" w:cs="Times New Roman"/>
          <w:b/>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(14.4) Независимо от използването на подизпълнители, отговорността за изпълнение на настоящия Договор и на Изпълнителя.</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8D774B" w:rsidRPr="008C5A38" w:rsidRDefault="008D774B" w:rsidP="008D774B">
      <w:pPr>
        <w:widowControl/>
        <w:ind w:firstLine="567"/>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
          <w:bCs/>
          <w:color w:val="auto"/>
          <w:lang w:bidi="ar-SA"/>
        </w:rPr>
      </w:pPr>
      <w:r w:rsidRPr="008C5A38">
        <w:rPr>
          <w:rFonts w:ascii="Times New Roman" w:eastAsia="Times New Roman" w:hAnsi="Times New Roman" w:cs="Times New Roman"/>
          <w:b/>
          <w:bCs/>
          <w:color w:val="auto"/>
          <w:lang w:bidi="ar-SA"/>
        </w:rPr>
        <w:t xml:space="preserve">Член15. </w:t>
      </w:r>
    </w:p>
    <w:p w:rsidR="008D774B" w:rsidRPr="008C5A38" w:rsidRDefault="008D774B" w:rsidP="008D774B">
      <w:pPr>
        <w:widowControl/>
        <w:jc w:val="both"/>
        <w:rPr>
          <w:rFonts w:ascii="Times New Roman" w:eastAsia="Times New Roman" w:hAnsi="Times New Roman" w:cs="Times New Roman"/>
          <w:b/>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D73056">
      <w:pPr>
        <w:widowControl/>
        <w:numPr>
          <w:ilvl w:val="0"/>
          <w:numId w:val="19"/>
        </w:numPr>
        <w:spacing w:after="200" w:line="276" w:lineRule="auto"/>
        <w:ind w:left="567" w:hanging="567"/>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приложимите клаузи на Договора са задължителни за изпълнение от подизпълнителите;</w:t>
      </w:r>
    </w:p>
    <w:p w:rsidR="008D774B" w:rsidRPr="008C5A38" w:rsidRDefault="008D774B" w:rsidP="00D73056">
      <w:pPr>
        <w:widowControl/>
        <w:numPr>
          <w:ilvl w:val="0"/>
          <w:numId w:val="19"/>
        </w:numPr>
        <w:spacing w:after="200" w:line="276" w:lineRule="auto"/>
        <w:ind w:left="567" w:hanging="567"/>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действията на Подизпълнителите няма да доведат пряко или косвено до неизпълнение на Договора;</w:t>
      </w:r>
    </w:p>
    <w:p w:rsidR="008D774B" w:rsidRPr="008C5A38" w:rsidRDefault="008D774B" w:rsidP="00D73056">
      <w:pPr>
        <w:widowControl/>
        <w:numPr>
          <w:ilvl w:val="0"/>
          <w:numId w:val="19"/>
        </w:numPr>
        <w:spacing w:after="200" w:line="276" w:lineRule="auto"/>
        <w:ind w:left="567" w:hanging="567"/>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8D774B" w:rsidRPr="008C5A38" w:rsidRDefault="008D774B" w:rsidP="008D774B">
      <w:pPr>
        <w:widowControl/>
        <w:jc w:val="center"/>
        <w:rPr>
          <w:rFonts w:ascii="Times New Roman" w:eastAsia="Times New Roman" w:hAnsi="Times New Roman" w:cs="Times New Roman"/>
          <w:b/>
          <w:color w:val="auto"/>
          <w:lang w:eastAsia="en-US" w:bidi="ar-SA"/>
        </w:rPr>
      </w:pPr>
    </w:p>
    <w:p w:rsidR="008D774B" w:rsidRPr="008C5A38" w:rsidRDefault="008D774B" w:rsidP="008D774B">
      <w:pPr>
        <w:widowControl/>
        <w:jc w:val="both"/>
        <w:rPr>
          <w:rFonts w:ascii="Times New Roman" w:eastAsia="Times New Roman" w:hAnsi="Times New Roman" w:cs="Times New Roman"/>
          <w:b/>
          <w:bCs/>
          <w:color w:val="auto"/>
          <w:lang w:bidi="ar-SA"/>
        </w:rPr>
      </w:pPr>
      <w:r w:rsidRPr="008C5A38">
        <w:rPr>
          <w:rFonts w:ascii="Times New Roman" w:eastAsia="Times New Roman" w:hAnsi="Times New Roman" w:cs="Times New Roman"/>
          <w:b/>
          <w:bCs/>
          <w:color w:val="auto"/>
          <w:lang w:bidi="ar-SA"/>
        </w:rPr>
        <w:t xml:space="preserve">Член 16. </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(16.3) Към искането по ал. (16.2) Изпълнителят предоставя становище, от което да е видно дали оспорва плащанията или част от тях като недължими.</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center"/>
        <w:rPr>
          <w:rFonts w:ascii="Times New Roman" w:eastAsia="Times New Roman" w:hAnsi="Times New Roman" w:cs="Times New Roman"/>
          <w:b/>
          <w:color w:val="auto"/>
          <w:lang w:eastAsia="en-US" w:bidi="ar-SA"/>
        </w:rPr>
      </w:pPr>
    </w:p>
    <w:p w:rsidR="008D774B" w:rsidRPr="008C5A38" w:rsidRDefault="008D774B" w:rsidP="00D73056">
      <w:pPr>
        <w:widowControl/>
        <w:numPr>
          <w:ilvl w:val="0"/>
          <w:numId w:val="16"/>
        </w:numPr>
        <w:tabs>
          <w:tab w:val="left" w:pos="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УСЛОВИЯ ЗА ПРЕКРАТЯВАНЕ И РАЗВАЛЯНЕ НА ДОГОВОРА</w:t>
      </w:r>
    </w:p>
    <w:p w:rsidR="008D774B" w:rsidRPr="008C5A38" w:rsidRDefault="008D774B" w:rsidP="008D774B">
      <w:pPr>
        <w:widowControl/>
        <w:tabs>
          <w:tab w:val="left" w:pos="709"/>
        </w:tabs>
        <w:jc w:val="both"/>
        <w:rPr>
          <w:rFonts w:ascii="Times New Roman" w:eastAsia="Times New Roman" w:hAnsi="Times New Roman" w:cs="Times New Roman"/>
          <w:b/>
          <w:color w:val="auto"/>
          <w:lang w:eastAsia="en-US" w:bidi="ar-SA"/>
        </w:rPr>
      </w:pPr>
      <w:r w:rsidRPr="008C5A38">
        <w:rPr>
          <w:rFonts w:ascii="Times New Roman" w:eastAsia="Times New Roman" w:hAnsi="Times New Roman" w:cs="Times New Roman"/>
          <w:b/>
          <w:color w:val="auto"/>
          <w:lang w:eastAsia="en-US" w:bidi="ar-SA"/>
        </w:rPr>
        <w:tab/>
      </w:r>
    </w:p>
    <w:p w:rsidR="008D774B" w:rsidRPr="008C5A38" w:rsidRDefault="008D774B" w:rsidP="008D774B">
      <w:pPr>
        <w:widowControl/>
        <w:spacing w:line="276" w:lineRule="auto"/>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Член 17.</w:t>
      </w:r>
      <w:r w:rsidRPr="008C5A38">
        <w:rPr>
          <w:rFonts w:ascii="Times New Roman" w:eastAsia="Calibri" w:hAnsi="Times New Roman" w:cs="Times New Roman"/>
          <w:b/>
          <w:color w:val="auto"/>
          <w:lang w:eastAsia="en-US" w:bidi="ar-SA"/>
        </w:rPr>
        <w:tab/>
      </w:r>
    </w:p>
    <w:p w:rsidR="008D774B" w:rsidRPr="008C5A38" w:rsidRDefault="008D774B" w:rsidP="008D774B">
      <w:pPr>
        <w:widowControl/>
        <w:spacing w:line="276" w:lineRule="auto"/>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(17.1) Настоящият Договор се прекратява в следните случаи:</w:t>
      </w:r>
    </w:p>
    <w:p w:rsidR="008D774B" w:rsidRPr="008C5A38" w:rsidRDefault="008D774B" w:rsidP="008D774B">
      <w:pPr>
        <w:widowControl/>
        <w:spacing w:line="276" w:lineRule="auto"/>
        <w:jc w:val="both"/>
        <w:rPr>
          <w:rFonts w:ascii="Times New Roman" w:eastAsia="Calibri" w:hAnsi="Times New Roman" w:cs="Times New Roman"/>
          <w:color w:val="auto"/>
          <w:lang w:eastAsia="en-US" w:bidi="ar-SA"/>
        </w:rPr>
      </w:pPr>
    </w:p>
    <w:p w:rsidR="008D774B" w:rsidRPr="008C5A38" w:rsidRDefault="008D774B" w:rsidP="00D73056">
      <w:pPr>
        <w:widowControl/>
        <w:numPr>
          <w:ilvl w:val="0"/>
          <w:numId w:val="20"/>
        </w:numPr>
        <w:spacing w:after="200" w:line="276" w:lineRule="auto"/>
        <w:ind w:left="851" w:hanging="491"/>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по взаимно съгласие на Страните, изразено в писмена форма;</w:t>
      </w:r>
    </w:p>
    <w:p w:rsidR="008D774B" w:rsidRPr="008C5A38" w:rsidRDefault="008D774B" w:rsidP="00D73056">
      <w:pPr>
        <w:widowControl/>
        <w:numPr>
          <w:ilvl w:val="0"/>
          <w:numId w:val="20"/>
        </w:numPr>
        <w:spacing w:after="200" w:line="276" w:lineRule="auto"/>
        <w:ind w:left="851" w:hanging="491"/>
        <w:contextualSpacing/>
        <w:jc w:val="both"/>
        <w:rPr>
          <w:rFonts w:ascii="Times New Roman" w:eastAsia="Times New Roman" w:hAnsi="Times New Roman" w:cs="Times New Roman"/>
          <w:bCs/>
          <w:color w:val="auto"/>
          <w:lang w:bidi="ar-SA"/>
        </w:rPr>
      </w:pPr>
      <w:r w:rsidRPr="008C5A38">
        <w:rPr>
          <w:rFonts w:ascii="Times New Roman" w:eastAsia="Calibri" w:hAnsi="Times New Roman" w:cs="Times New Roman"/>
          <w:color w:val="auto"/>
          <w:lang w:eastAsia="en-US" w:bidi="ar-SA"/>
        </w:rPr>
        <w:t>с изтичане на уговорения срок;</w:t>
      </w:r>
    </w:p>
    <w:p w:rsidR="008D774B" w:rsidRPr="008C5A38" w:rsidRDefault="008D774B" w:rsidP="00D73056">
      <w:pPr>
        <w:widowControl/>
        <w:numPr>
          <w:ilvl w:val="0"/>
          <w:numId w:val="20"/>
        </w:numPr>
        <w:spacing w:after="200" w:line="276" w:lineRule="auto"/>
        <w:ind w:left="851" w:hanging="491"/>
        <w:contextualSpacing/>
        <w:jc w:val="both"/>
        <w:rPr>
          <w:rFonts w:ascii="Times New Roman" w:eastAsia="Times New Roman" w:hAnsi="Times New Roman" w:cs="Times New Roman"/>
          <w:bCs/>
          <w:color w:val="auto"/>
          <w:lang w:bidi="ar-SA"/>
        </w:rPr>
      </w:pPr>
      <w:r w:rsidRPr="008C5A38">
        <w:rPr>
          <w:rFonts w:ascii="Times New Roman" w:eastAsia="Calibri" w:hAnsi="Times New Roman" w:cs="Times New Roman"/>
          <w:color w:val="auto"/>
          <w:lang w:eastAsia="en-US" w:bidi="ar-SA"/>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D774B" w:rsidRPr="008C5A38" w:rsidRDefault="008D774B" w:rsidP="00D73056">
      <w:pPr>
        <w:widowControl/>
        <w:numPr>
          <w:ilvl w:val="0"/>
          <w:numId w:val="20"/>
        </w:numPr>
        <w:spacing w:after="200" w:line="276" w:lineRule="auto"/>
        <w:ind w:left="851" w:hanging="491"/>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color w:val="auto"/>
          <w:lang w:eastAsia="en-US" w:bidi="ar-SA"/>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rFonts w:ascii="Times New Roman" w:eastAsia="Calibri" w:hAnsi="Times New Roman" w:cs="Times New Roman"/>
          <w:color w:val="auto"/>
          <w:lang w:eastAsia="en-US" w:bidi="ar-SA"/>
        </w:rPr>
        <w:t>10</w:t>
      </w:r>
      <w:r w:rsidRPr="008C5A38">
        <w:rPr>
          <w:rFonts w:ascii="Times New Roman" w:eastAsia="Calibri" w:hAnsi="Times New Roman" w:cs="Times New Roman"/>
          <w:color w:val="auto"/>
          <w:lang w:eastAsia="en-US" w:bidi="ar-SA"/>
        </w:rPr>
        <w:t xml:space="preserve"> дни;</w:t>
      </w:r>
    </w:p>
    <w:p w:rsidR="008D774B" w:rsidRPr="008C5A38" w:rsidRDefault="008D774B" w:rsidP="008D774B">
      <w:pPr>
        <w:widowControl/>
        <w:ind w:left="851"/>
        <w:contextualSpacing/>
        <w:jc w:val="both"/>
        <w:rPr>
          <w:rFonts w:ascii="Times New Roman" w:eastAsia="Times New Roman" w:hAnsi="Times New Roman" w:cs="Times New Roman"/>
          <w:bCs/>
          <w:color w:val="auto"/>
          <w:lang w:bidi="ar-SA"/>
        </w:rPr>
      </w:pPr>
    </w:p>
    <w:p w:rsidR="008D774B" w:rsidRPr="008C5A38" w:rsidRDefault="008D774B" w:rsidP="008D774B">
      <w:pPr>
        <w:widowControl/>
        <w:tabs>
          <w:tab w:val="left" w:pos="284"/>
        </w:tabs>
        <w:spacing w:line="276" w:lineRule="auto"/>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 xml:space="preserve">(17.2) Възложителят може да прекрати Договора едностранно, без предизвестие с уведомление, изпратено до Изпълнителя: </w:t>
      </w:r>
    </w:p>
    <w:p w:rsidR="008D774B" w:rsidRPr="008C5A38" w:rsidRDefault="008D774B" w:rsidP="008D774B">
      <w:pPr>
        <w:widowControl/>
        <w:tabs>
          <w:tab w:val="left" w:pos="284"/>
        </w:tabs>
        <w:spacing w:line="276" w:lineRule="auto"/>
        <w:jc w:val="both"/>
        <w:rPr>
          <w:rFonts w:ascii="Times New Roman" w:eastAsia="Calibri" w:hAnsi="Times New Roman" w:cs="Times New Roman"/>
          <w:color w:val="auto"/>
          <w:lang w:eastAsia="en-US" w:bidi="ar-SA"/>
        </w:rPr>
      </w:pPr>
    </w:p>
    <w:p w:rsidR="008D774B" w:rsidRPr="008C5A38" w:rsidRDefault="008D774B" w:rsidP="00D73056">
      <w:pPr>
        <w:widowControl/>
        <w:numPr>
          <w:ilvl w:val="0"/>
          <w:numId w:val="21"/>
        </w:numPr>
        <w:spacing w:after="200" w:line="276" w:lineRule="auto"/>
        <w:ind w:left="851" w:hanging="491"/>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 xml:space="preserve">когато Изпълнителят забави изпълнението на задължение по настоящия Договор с повече </w:t>
      </w:r>
      <w:r>
        <w:rPr>
          <w:rFonts w:ascii="Times New Roman" w:eastAsia="Times New Roman" w:hAnsi="Times New Roman" w:cs="Times New Roman"/>
          <w:bCs/>
          <w:color w:val="auto"/>
          <w:lang w:bidi="ar-SA"/>
        </w:rPr>
        <w:t>10</w:t>
      </w:r>
      <w:r w:rsidRPr="008C5A38">
        <w:rPr>
          <w:rFonts w:ascii="Times New Roman" w:eastAsia="Times New Roman" w:hAnsi="Times New Roman" w:cs="Times New Roman"/>
          <w:color w:val="auto"/>
          <w:lang w:eastAsia="en-US" w:bidi="ar-SA"/>
        </w:rPr>
        <w:t>(</w:t>
      </w:r>
      <w:r>
        <w:rPr>
          <w:rFonts w:ascii="Times New Roman" w:eastAsia="Times New Roman" w:hAnsi="Times New Roman" w:cs="Times New Roman"/>
          <w:i/>
          <w:color w:val="auto"/>
          <w:lang w:eastAsia="en-US" w:bidi="ar-SA"/>
        </w:rPr>
        <w:t>десет</w:t>
      </w:r>
      <w:r>
        <w:rPr>
          <w:rFonts w:ascii="Times New Roman" w:eastAsia="Times New Roman" w:hAnsi="Times New Roman" w:cs="Times New Roman"/>
          <w:color w:val="auto"/>
          <w:lang w:eastAsia="en-US" w:bidi="ar-SA"/>
        </w:rPr>
        <w:t xml:space="preserve">) </w:t>
      </w:r>
      <w:r w:rsidRPr="008C5A38">
        <w:rPr>
          <w:rFonts w:ascii="Times New Roman" w:eastAsia="Times New Roman" w:hAnsi="Times New Roman" w:cs="Times New Roman"/>
          <w:color w:val="auto"/>
          <w:lang w:eastAsia="en-US" w:bidi="ar-SA"/>
        </w:rPr>
        <w:t>дни</w:t>
      </w:r>
      <w:r w:rsidRPr="008C5A38">
        <w:rPr>
          <w:rFonts w:ascii="Times New Roman" w:eastAsia="Times New Roman" w:hAnsi="Times New Roman" w:cs="Times New Roman"/>
          <w:bCs/>
          <w:color w:val="auto"/>
          <w:lang w:bidi="ar-SA"/>
        </w:rPr>
        <w:t xml:space="preserve">; </w:t>
      </w:r>
    </w:p>
    <w:p w:rsidR="008D774B" w:rsidRPr="008C5A38" w:rsidRDefault="008D774B" w:rsidP="00D73056">
      <w:pPr>
        <w:widowControl/>
        <w:numPr>
          <w:ilvl w:val="0"/>
          <w:numId w:val="21"/>
        </w:numPr>
        <w:spacing w:after="200" w:line="276" w:lineRule="auto"/>
        <w:ind w:left="851" w:hanging="491"/>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 xml:space="preserve">при системно </w:t>
      </w:r>
      <w:r w:rsidRPr="008C5A38">
        <w:rPr>
          <w:rFonts w:ascii="Times New Roman" w:eastAsia="Times New Roman" w:hAnsi="Times New Roman" w:cs="Times New Roman"/>
          <w:color w:val="auto"/>
          <w:lang w:eastAsia="en-US" w:bidi="ar-SA"/>
        </w:rPr>
        <w:t>(</w:t>
      </w:r>
      <w:r w:rsidRPr="008C5A38">
        <w:rPr>
          <w:rFonts w:ascii="Times New Roman" w:eastAsia="Times New Roman" w:hAnsi="Times New Roman" w:cs="Times New Roman"/>
          <w:i/>
          <w:color w:val="auto"/>
          <w:lang w:eastAsia="en-US" w:bidi="ar-SA"/>
        </w:rPr>
        <w:t>три и повече пъти</w:t>
      </w:r>
      <w:r w:rsidRPr="008C5A38">
        <w:rPr>
          <w:rFonts w:ascii="Times New Roman" w:eastAsia="Times New Roman" w:hAnsi="Times New Roman" w:cs="Times New Roman"/>
          <w:color w:val="auto"/>
          <w:lang w:eastAsia="en-US" w:bidi="ar-SA"/>
        </w:rPr>
        <w:t xml:space="preserve">) </w:t>
      </w:r>
      <w:r w:rsidRPr="008C5A38">
        <w:rPr>
          <w:rFonts w:ascii="Times New Roman" w:eastAsia="Times New Roman" w:hAnsi="Times New Roman" w:cs="Times New Roman"/>
          <w:bCs/>
          <w:color w:val="auto"/>
          <w:lang w:bidi="ar-SA"/>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8D774B" w:rsidRPr="008C5A38" w:rsidRDefault="008D774B" w:rsidP="00D73056">
      <w:pPr>
        <w:widowControl/>
        <w:numPr>
          <w:ilvl w:val="0"/>
          <w:numId w:val="21"/>
        </w:numPr>
        <w:spacing w:after="200" w:line="276" w:lineRule="auto"/>
        <w:ind w:left="851" w:hanging="491"/>
        <w:contextualSpacing/>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w:t>
      </w:r>
      <w:r w:rsidRPr="008C5A38">
        <w:rPr>
          <w:rFonts w:ascii="Times New Roman" w:eastAsia="Times New Roman" w:hAnsi="Times New Roman" w:cs="Times New Roman"/>
          <w:bCs/>
          <w:color w:val="auto"/>
          <w:lang w:bidi="ar-SA"/>
        </w:rPr>
        <w:lastRenderedPageBreak/>
        <w:t xml:space="preserve">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8D774B" w:rsidRPr="008C5A38" w:rsidRDefault="008D774B" w:rsidP="008D774B">
      <w:pPr>
        <w:widowControl/>
        <w:ind w:left="851"/>
        <w:contextualSpacing/>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8C5A38">
        <w:rPr>
          <w:rFonts w:ascii="Times New Roman" w:eastAsia="Times New Roman" w:hAnsi="Times New Roman" w:cs="Times New Roman"/>
          <w:bCs/>
          <w:i/>
          <w:color w:val="FF0000"/>
          <w:lang w:bidi="ar-SA"/>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D774B" w:rsidRPr="008C5A38" w:rsidRDefault="008D774B" w:rsidP="008D774B">
      <w:pPr>
        <w:widowControl/>
        <w:jc w:val="both"/>
        <w:rPr>
          <w:rFonts w:ascii="Calibri" w:eastAsia="Times New Roman" w:hAnsi="Calibri" w:cs="Times New Roman"/>
          <w:color w:val="auto"/>
          <w:sz w:val="22"/>
          <w:lang w:val="ru-RU" w:eastAsia="en-US"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Times New Roman" w:hAnsi="Times New Roman" w:cs="Times New Roman"/>
          <w:bCs/>
          <w:color w:val="auto"/>
          <w:lang w:bidi="ar-SA"/>
        </w:rPr>
      </w:pPr>
      <w:r w:rsidRPr="008C5A38">
        <w:rPr>
          <w:rFonts w:ascii="Times New Roman" w:eastAsia="Times New Roman" w:hAnsi="Times New Roman" w:cs="Times New Roman"/>
          <w:bCs/>
          <w:color w:val="auto"/>
          <w:lang w:bidi="ar-SA"/>
        </w:rPr>
        <w:t xml:space="preserve">(17.6) </w:t>
      </w:r>
      <w:r w:rsidRPr="008C5A38">
        <w:rPr>
          <w:rFonts w:ascii="Times New Roman" w:eastAsia="Calibri" w:hAnsi="Times New Roman" w:cs="Times New Roman"/>
          <w:color w:val="auto"/>
          <w:lang w:eastAsia="en-US" w:bidi="ar-SA"/>
        </w:rPr>
        <w:t>Възложителят може да развали Договора по реда и при условията предвидени в него или в приложимото законодателство.</w:t>
      </w:r>
    </w:p>
    <w:p w:rsidR="008D774B" w:rsidRPr="008C5A38" w:rsidRDefault="008D774B" w:rsidP="008D774B">
      <w:pPr>
        <w:widowControl/>
        <w:jc w:val="both"/>
        <w:rPr>
          <w:rFonts w:ascii="Times New Roman" w:eastAsia="Times New Roman" w:hAnsi="Times New Roman" w:cs="Times New Roman"/>
          <w:bCs/>
          <w:color w:val="auto"/>
          <w:lang w:bidi="ar-SA"/>
        </w:rPr>
      </w:pPr>
    </w:p>
    <w:p w:rsidR="008D774B" w:rsidRPr="008C5A38" w:rsidRDefault="008D774B" w:rsidP="008D774B">
      <w:pPr>
        <w:widowControl/>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Член 18</w:t>
      </w:r>
    </w:p>
    <w:p w:rsidR="008D774B" w:rsidRPr="008C5A38" w:rsidRDefault="008D774B" w:rsidP="008D774B">
      <w:pPr>
        <w:widowControl/>
        <w:spacing w:line="276" w:lineRule="auto"/>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color w:val="auto"/>
          <w:lang w:eastAsia="en-US" w:bidi="ar-SA"/>
        </w:rPr>
        <w:t>Настоящият Договор може да бъде изменян или допълван от Страните при условията на чл. 116 от ЗОП</w:t>
      </w:r>
      <w:r w:rsidRPr="008C5A38">
        <w:rPr>
          <w:rFonts w:ascii="Times New Roman" w:eastAsia="Calibri" w:hAnsi="Times New Roman" w:cs="Times New Roman"/>
          <w:color w:val="auto"/>
          <w:vertAlign w:val="superscript"/>
          <w:lang w:eastAsia="en-US" w:bidi="ar-SA"/>
        </w:rPr>
        <w:footnoteReference w:id="18"/>
      </w:r>
      <w:r w:rsidRPr="008C5A38">
        <w:rPr>
          <w:rFonts w:ascii="Times New Roman" w:eastAsia="Calibri" w:hAnsi="Times New Roman" w:cs="Times New Roman"/>
          <w:color w:val="auto"/>
          <w:lang w:eastAsia="en-US" w:bidi="ar-SA"/>
        </w:rPr>
        <w:t>.</w:t>
      </w:r>
    </w:p>
    <w:p w:rsidR="008D774B" w:rsidRPr="008C5A38" w:rsidRDefault="008D774B" w:rsidP="00D73056">
      <w:pPr>
        <w:widowControl/>
        <w:numPr>
          <w:ilvl w:val="0"/>
          <w:numId w:val="16"/>
        </w:numPr>
        <w:spacing w:after="200" w:line="276" w:lineRule="auto"/>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НЕПРЕОДОЛИМА СИЛА</w:t>
      </w: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b/>
          <w:color w:val="auto"/>
          <w:lang w:bidi="ar-SA"/>
        </w:rPr>
        <w:t>Член19.</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(19.1) </w:t>
      </w:r>
      <w:r w:rsidRPr="008C5A38">
        <w:rPr>
          <w:rFonts w:ascii="Times New Roman" w:eastAsia="Times New Roman" w:hAnsi="Times New Roman" w:cs="Times New Roman"/>
          <w:color w:val="auto"/>
          <w:spacing w:val="-4"/>
          <w:lang w:bidi="ar-SA"/>
        </w:rPr>
        <w:t>Страните се освобождават от отговорност за неизпълнение на задълженията</w:t>
      </w:r>
      <w:r w:rsidRPr="008C5A38">
        <w:rPr>
          <w:rFonts w:ascii="Times New Roman" w:eastAsia="Times New Roman" w:hAnsi="Times New Roman" w:cs="Times New Roman"/>
          <w:color w:val="auto"/>
          <w:lang w:bidi="ar-SA"/>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D774B" w:rsidRPr="008C5A38" w:rsidRDefault="008D774B" w:rsidP="008D774B">
      <w:pPr>
        <w:widowControl/>
        <w:jc w:val="both"/>
        <w:rPr>
          <w:rFonts w:ascii="Times New Roman" w:eastAsia="Times New Roman" w:hAnsi="Times New Roman" w:cs="Times New Roman"/>
          <w:b/>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D774B" w:rsidRPr="008C5A38" w:rsidRDefault="008D774B" w:rsidP="008D774B">
      <w:pPr>
        <w:widowControl/>
        <w:jc w:val="both"/>
        <w:rPr>
          <w:rFonts w:ascii="Times New Roman" w:eastAsia="Times New Roman" w:hAnsi="Times New Roman" w:cs="Times New Roman"/>
          <w:b/>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(19.3)Докато трае непреодолимата сила, изпълнението на задължението се спира.</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D774B" w:rsidRPr="008C5A38" w:rsidRDefault="008D774B" w:rsidP="008D774B">
      <w:pPr>
        <w:widowControl/>
        <w:ind w:firstLine="567"/>
        <w:jc w:val="both"/>
        <w:rPr>
          <w:rFonts w:ascii="Times New Roman" w:eastAsia="Times New Roman" w:hAnsi="Times New Roman" w:cs="Times New Roman"/>
          <w:b/>
          <w:bCs/>
          <w:color w:val="auto"/>
          <w:lang w:bidi="ar-SA"/>
        </w:rPr>
      </w:pPr>
    </w:p>
    <w:p w:rsidR="008D774B" w:rsidRPr="008C5A38" w:rsidRDefault="008D774B" w:rsidP="00D73056">
      <w:pPr>
        <w:widowControl/>
        <w:numPr>
          <w:ilvl w:val="0"/>
          <w:numId w:val="16"/>
        </w:numPr>
        <w:tabs>
          <w:tab w:val="left" w:pos="0"/>
        </w:tabs>
        <w:spacing w:after="200" w:line="276" w:lineRule="auto"/>
        <w:ind w:hanging="1080"/>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КОНФИДЕНЦИАЛНОСТ</w:t>
      </w:r>
      <w:r w:rsidRPr="008C5A38">
        <w:rPr>
          <w:rFonts w:ascii="Times New Roman" w:eastAsia="Times New Roman" w:hAnsi="Times New Roman" w:cs="Times New Roman"/>
          <w:b/>
          <w:color w:val="auto"/>
          <w:vertAlign w:val="superscript"/>
          <w:lang w:bidi="ar-SA"/>
        </w:rPr>
        <w:footnoteReference w:id="19"/>
      </w:r>
    </w:p>
    <w:p w:rsidR="008D774B" w:rsidRPr="008C5A38" w:rsidRDefault="008D774B" w:rsidP="008D774B">
      <w:pPr>
        <w:widowControl/>
        <w:jc w:val="center"/>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b/>
          <w:color w:val="auto"/>
          <w:lang w:bidi="ar-SA"/>
        </w:rPr>
        <w:t>Член20.</w:t>
      </w:r>
    </w:p>
    <w:p w:rsidR="008D774B" w:rsidRPr="008C5A38" w:rsidRDefault="008D774B" w:rsidP="008D774B">
      <w:pPr>
        <w:widowControl/>
        <w:jc w:val="both"/>
        <w:rPr>
          <w:rFonts w:ascii="Times New Roman" w:eastAsia="Times New Roman" w:hAnsi="Times New Roman" w:cs="Times New Roman"/>
          <w:color w:val="auto"/>
          <w:lang w:bidi="ar-SA"/>
        </w:rPr>
      </w:pP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w:t>
      </w: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w:t>
      </w:r>
    </w:p>
    <w:p w:rsidR="008D774B" w:rsidRPr="008C5A38" w:rsidRDefault="008D774B" w:rsidP="008D774B">
      <w:pPr>
        <w:widowControl/>
        <w:jc w:val="both"/>
        <w:rPr>
          <w:rFonts w:ascii="Times New Roman" w:eastAsia="Times New Roman" w:hAnsi="Times New Roman" w:cs="Times New Roman"/>
          <w:color w:val="auto"/>
          <w:lang w:bidi="ar-SA"/>
        </w:rPr>
      </w:pPr>
      <w:r w:rsidRPr="008C5A38">
        <w:rPr>
          <w:rFonts w:ascii="Times New Roman" w:eastAsia="Times New Roman" w:hAnsi="Times New Roman" w:cs="Times New Roman"/>
          <w:color w:val="auto"/>
          <w:lang w:bidi="ar-SA"/>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8D774B" w:rsidRPr="008C5A38" w:rsidRDefault="008D774B" w:rsidP="008D774B">
      <w:pPr>
        <w:widowControl/>
        <w:ind w:firstLine="567"/>
        <w:jc w:val="both"/>
        <w:rPr>
          <w:rFonts w:ascii="Times New Roman" w:eastAsia="Times New Roman" w:hAnsi="Times New Roman" w:cs="Times New Roman"/>
          <w:b/>
          <w:color w:val="auto"/>
          <w:lang w:bidi="ar-SA"/>
        </w:rPr>
      </w:pPr>
    </w:p>
    <w:p w:rsidR="008D774B" w:rsidRPr="008C5A38" w:rsidRDefault="008D774B" w:rsidP="00D73056">
      <w:pPr>
        <w:widowControl/>
        <w:numPr>
          <w:ilvl w:val="0"/>
          <w:numId w:val="16"/>
        </w:numPr>
        <w:spacing w:after="200" w:line="276" w:lineRule="auto"/>
        <w:contextualSpacing/>
        <w:jc w:val="center"/>
        <w:rPr>
          <w:rFonts w:ascii="Times New Roman" w:eastAsia="Times New Roman" w:hAnsi="Times New Roman" w:cs="Times New Roman"/>
          <w:b/>
          <w:color w:val="auto"/>
          <w:lang w:bidi="ar-SA"/>
        </w:rPr>
      </w:pPr>
      <w:r w:rsidRPr="008C5A38">
        <w:rPr>
          <w:rFonts w:ascii="Times New Roman" w:eastAsia="Times New Roman" w:hAnsi="Times New Roman" w:cs="Times New Roman"/>
          <w:b/>
          <w:color w:val="auto"/>
          <w:lang w:bidi="ar-SA"/>
        </w:rPr>
        <w:t>ДОПЪЛНИТЕЛНИ РАЗПОРЕДБИ</w:t>
      </w:r>
    </w:p>
    <w:p w:rsidR="008D774B" w:rsidRPr="008C5A38" w:rsidRDefault="008D774B" w:rsidP="008D774B">
      <w:pPr>
        <w:widowControl/>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 xml:space="preserve">Член 21. </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За всички неуредени в настоящия Договор въпроси се прилага действащото българско законодателство.</w:t>
      </w:r>
    </w:p>
    <w:p w:rsidR="008D774B" w:rsidRPr="008C5A38" w:rsidRDefault="008D774B" w:rsidP="008D774B">
      <w:pPr>
        <w:widowControl/>
        <w:jc w:val="both"/>
        <w:rPr>
          <w:rFonts w:ascii="Times New Roman" w:eastAsia="Calibri" w:hAnsi="Times New Roman" w:cs="Times New Roman"/>
          <w:b/>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b/>
          <w:color w:val="auto"/>
          <w:lang w:eastAsia="en-US" w:bidi="ar-SA"/>
        </w:rPr>
        <w:t>Член 22</w:t>
      </w:r>
      <w:r w:rsidRPr="008C5A38">
        <w:rPr>
          <w:rFonts w:ascii="Times New Roman" w:eastAsia="Calibri" w:hAnsi="Times New Roman" w:cs="Times New Roman"/>
          <w:color w:val="auto"/>
          <w:lang w:eastAsia="en-US" w:bidi="ar-SA"/>
        </w:rPr>
        <w:t>.</w:t>
      </w:r>
      <w:r w:rsidRPr="008C5A38">
        <w:rPr>
          <w:rFonts w:ascii="Times New Roman" w:eastAsia="Calibri" w:hAnsi="Times New Roman" w:cs="Times New Roman"/>
          <w:color w:val="auto"/>
          <w:lang w:eastAsia="en-US" w:bidi="ar-SA"/>
        </w:rPr>
        <w:tab/>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(22.1) Упълномощени представители на Страните, които могат да приемат и правят изявления по изпълнението на настоящия Договор са:</w:t>
      </w:r>
    </w:p>
    <w:p w:rsidR="008D774B" w:rsidRPr="008C5A38" w:rsidRDefault="008D774B" w:rsidP="008D774B">
      <w:pPr>
        <w:widowControl/>
        <w:jc w:val="both"/>
        <w:rPr>
          <w:rFonts w:ascii="Times New Roman" w:eastAsia="Calibri" w:hAnsi="Times New Roman" w:cs="Times New Roman"/>
          <w:b/>
          <w:color w:val="auto"/>
          <w:lang w:eastAsia="en-US" w:bidi="ar-SA"/>
        </w:rPr>
      </w:pPr>
    </w:p>
    <w:p w:rsidR="008D774B" w:rsidRPr="008C5A38" w:rsidRDefault="008D774B" w:rsidP="008D774B">
      <w:pPr>
        <w:widowControl/>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ЗА ВЪЗЛОЖИТЕЛЯ:</w:t>
      </w: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w:t>
      </w: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Телефон: [●]</w:t>
      </w:r>
    </w:p>
    <w:p w:rsidR="008D774B" w:rsidRPr="008C5A38" w:rsidRDefault="008D774B" w:rsidP="008D774B">
      <w:pPr>
        <w:widowControl/>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color w:val="auto"/>
          <w:lang w:val="en-US" w:eastAsia="en-US" w:bidi="ar-SA"/>
        </w:rPr>
        <w:t>Email</w:t>
      </w:r>
      <w:r w:rsidRPr="008C5A38">
        <w:rPr>
          <w:rFonts w:ascii="Times New Roman" w:eastAsia="Calibri" w:hAnsi="Times New Roman" w:cs="Times New Roman"/>
          <w:color w:val="auto"/>
          <w:lang w:eastAsia="en-US" w:bidi="ar-SA"/>
        </w:rPr>
        <w:t>: [●]</w:t>
      </w:r>
    </w:p>
    <w:p w:rsidR="008D774B" w:rsidRPr="008C5A38" w:rsidRDefault="008D774B" w:rsidP="008D774B">
      <w:pPr>
        <w:widowControl/>
        <w:jc w:val="both"/>
        <w:rPr>
          <w:rFonts w:ascii="Times New Roman" w:eastAsia="Calibri" w:hAnsi="Times New Roman" w:cs="Times New Roman"/>
          <w:b/>
          <w:color w:val="auto"/>
          <w:lang w:eastAsia="en-US" w:bidi="ar-SA"/>
        </w:rPr>
      </w:pPr>
    </w:p>
    <w:p w:rsidR="008D774B" w:rsidRPr="008C5A38" w:rsidRDefault="008D774B" w:rsidP="008D774B">
      <w:pPr>
        <w:widowControl/>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ЗА ИЗПЪЛНИТЕЛЯ:</w:t>
      </w: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w:t>
      </w: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Телефон: [●]</w:t>
      </w:r>
    </w:p>
    <w:p w:rsidR="008D774B" w:rsidRPr="008C5A38" w:rsidRDefault="008D774B" w:rsidP="008D774B">
      <w:pPr>
        <w:widowControl/>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color w:val="auto"/>
          <w:lang w:val="en-US" w:eastAsia="en-US" w:bidi="ar-SA"/>
        </w:rPr>
        <w:t>Email</w:t>
      </w:r>
      <w:r w:rsidRPr="008C5A38">
        <w:rPr>
          <w:rFonts w:ascii="Times New Roman" w:eastAsia="Calibri" w:hAnsi="Times New Roman" w:cs="Times New Roman"/>
          <w:color w:val="auto"/>
          <w:lang w:eastAsia="en-US" w:bidi="ar-SA"/>
        </w:rPr>
        <w:t>: [●]</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(22.2)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8D774B" w:rsidRPr="008C5A38" w:rsidRDefault="008D774B" w:rsidP="008D774B">
      <w:pPr>
        <w:widowControl/>
        <w:jc w:val="both"/>
        <w:rPr>
          <w:rFonts w:ascii="Times New Roman" w:eastAsia="Calibri" w:hAnsi="Times New Roman" w:cs="Times New Roman"/>
          <w:b/>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(22.4)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(22.5)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b/>
          <w:color w:val="auto"/>
          <w:lang w:eastAsia="en-US" w:bidi="ar-SA"/>
        </w:rPr>
        <w:t>Член 23</w:t>
      </w:r>
      <w:r w:rsidRPr="008C5A38">
        <w:rPr>
          <w:rFonts w:ascii="Times New Roman" w:eastAsia="Calibri" w:hAnsi="Times New Roman" w:cs="Times New Roman"/>
          <w:color w:val="auto"/>
          <w:lang w:eastAsia="en-US" w:bidi="ar-SA"/>
        </w:rPr>
        <w:t>.</w:t>
      </w:r>
      <w:r w:rsidRPr="008C5A38">
        <w:rPr>
          <w:rFonts w:ascii="Times New Roman" w:eastAsia="Calibri" w:hAnsi="Times New Roman" w:cs="Times New Roman"/>
          <w:color w:val="auto"/>
          <w:lang w:eastAsia="en-US" w:bidi="ar-SA"/>
        </w:rPr>
        <w:tab/>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Изпълнителят няма право да прехвърля своите права или задължения по настоящия Договор на трети лица, освен в случаите предвидени в ЗОП.</w:t>
      </w:r>
    </w:p>
    <w:p w:rsidR="008D774B" w:rsidRPr="008C5A38" w:rsidRDefault="008D774B" w:rsidP="008D774B">
      <w:pPr>
        <w:widowControl/>
        <w:jc w:val="both"/>
        <w:rPr>
          <w:rFonts w:ascii="Times New Roman" w:eastAsia="Calibri" w:hAnsi="Times New Roman" w:cs="Times New Roman"/>
          <w:b/>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b/>
          <w:color w:val="auto"/>
          <w:lang w:eastAsia="en-US" w:bidi="ar-SA"/>
        </w:rPr>
        <w:t>Член 24</w:t>
      </w:r>
      <w:r w:rsidRPr="008C5A38">
        <w:rPr>
          <w:rFonts w:ascii="Times New Roman" w:eastAsia="Calibri" w:hAnsi="Times New Roman" w:cs="Times New Roman"/>
          <w:color w:val="auto"/>
          <w:lang w:eastAsia="en-US" w:bidi="ar-SA"/>
        </w:rPr>
        <w:t>.</w:t>
      </w:r>
      <w:r w:rsidRPr="008C5A38">
        <w:rPr>
          <w:rFonts w:ascii="Times New Roman" w:eastAsia="Calibri" w:hAnsi="Times New Roman" w:cs="Times New Roman"/>
          <w:color w:val="auto"/>
          <w:lang w:eastAsia="en-US" w:bidi="ar-SA"/>
        </w:rPr>
        <w:tab/>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spacing w:after="200" w:line="276" w:lineRule="auto"/>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(24.1)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bookmarkStart w:id="0" w:name="_GoBack"/>
      <w:bookmarkEnd w:id="0"/>
      <w:r w:rsidRPr="008C5A38">
        <w:rPr>
          <w:rFonts w:ascii="Times New Roman" w:eastAsia="Calibri" w:hAnsi="Times New Roman" w:cs="Times New Roman"/>
          <w:color w:val="auto"/>
          <w:vertAlign w:val="superscript"/>
          <w:lang w:eastAsia="en-US" w:bidi="ar-SA"/>
        </w:rPr>
        <w:footnoteReference w:id="20"/>
      </w:r>
      <w:r w:rsidRPr="008C5A38">
        <w:rPr>
          <w:rFonts w:ascii="Times New Roman" w:eastAsia="Calibri" w:hAnsi="Times New Roman" w:cs="Times New Roman"/>
          <w:color w:val="auto"/>
          <w:lang w:eastAsia="en-US" w:bidi="ar-SA"/>
        </w:rPr>
        <w:t xml:space="preserve"> </w:t>
      </w: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(24.2)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b/>
          <w:color w:val="auto"/>
          <w:lang w:eastAsia="en-US" w:bidi="ar-SA"/>
        </w:rPr>
        <w:t>Член 25</w:t>
      </w:r>
      <w:r w:rsidRPr="008C5A38">
        <w:rPr>
          <w:rFonts w:ascii="Times New Roman" w:eastAsia="Calibri" w:hAnsi="Times New Roman" w:cs="Times New Roman"/>
          <w:color w:val="auto"/>
          <w:lang w:eastAsia="en-US" w:bidi="ar-SA"/>
        </w:rPr>
        <w:t>.</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Член 26.</w:t>
      </w:r>
    </w:p>
    <w:p w:rsidR="008D774B" w:rsidRPr="008C5A38" w:rsidRDefault="008D774B" w:rsidP="008D774B">
      <w:pPr>
        <w:widowControl/>
        <w:jc w:val="both"/>
        <w:rPr>
          <w:rFonts w:ascii="Times New Roman" w:eastAsia="Calibri" w:hAnsi="Times New Roman" w:cs="Times New Roman"/>
          <w:b/>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При подписването на настоящия Договор се представиха следните документи:</w:t>
      </w: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w:t>
      </w: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Неразделна част от настоящия Договор са следните приложения:</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D73056">
      <w:pPr>
        <w:widowControl/>
        <w:numPr>
          <w:ilvl w:val="0"/>
          <w:numId w:val="22"/>
        </w:numPr>
        <w:spacing w:after="200" w:line="276" w:lineRule="auto"/>
        <w:ind w:left="567" w:hanging="567"/>
        <w:contextualSpacing/>
        <w:jc w:val="both"/>
        <w:rPr>
          <w:rFonts w:ascii="Times New Roman" w:eastAsia="Calibri" w:hAnsi="Times New Roman" w:cs="Times New Roman"/>
          <w:color w:val="auto"/>
          <w:lang w:eastAsia="en-US" w:bidi="ar-SA"/>
        </w:rPr>
      </w:pPr>
      <w:r w:rsidRPr="008C5A38">
        <w:rPr>
          <w:rFonts w:ascii="Times New Roman" w:eastAsia="Calibri" w:hAnsi="Times New Roman" w:cs="Times New Roman"/>
          <w:i/>
          <w:color w:val="auto"/>
          <w:lang w:eastAsia="en-US" w:bidi="ar-SA"/>
        </w:rPr>
        <w:t>Приложение № 1</w:t>
      </w:r>
      <w:r w:rsidRPr="008C5A38">
        <w:rPr>
          <w:rFonts w:ascii="Times New Roman" w:eastAsia="Calibri" w:hAnsi="Times New Roman" w:cs="Times New Roman"/>
          <w:color w:val="auto"/>
          <w:lang w:eastAsia="en-US" w:bidi="ar-SA"/>
        </w:rPr>
        <w:t xml:space="preserve"> – Техническа спецификация на Възложителя;</w:t>
      </w:r>
    </w:p>
    <w:p w:rsidR="008D774B" w:rsidRDefault="008D774B" w:rsidP="00D73056">
      <w:pPr>
        <w:widowControl/>
        <w:numPr>
          <w:ilvl w:val="0"/>
          <w:numId w:val="22"/>
        </w:numPr>
        <w:spacing w:after="200" w:line="276" w:lineRule="auto"/>
        <w:ind w:left="567" w:hanging="567"/>
        <w:contextualSpacing/>
        <w:jc w:val="both"/>
        <w:rPr>
          <w:rFonts w:ascii="Times New Roman" w:eastAsia="Calibri" w:hAnsi="Times New Roman" w:cs="Times New Roman"/>
          <w:color w:val="auto"/>
          <w:lang w:eastAsia="en-US" w:bidi="ar-SA"/>
        </w:rPr>
      </w:pPr>
      <w:r w:rsidRPr="008C5A38">
        <w:rPr>
          <w:rFonts w:ascii="Times New Roman" w:eastAsia="Calibri" w:hAnsi="Times New Roman" w:cs="Times New Roman"/>
          <w:i/>
          <w:color w:val="auto"/>
          <w:lang w:eastAsia="en-US" w:bidi="ar-SA"/>
        </w:rPr>
        <w:t xml:space="preserve">Приложение № 2 – </w:t>
      </w:r>
      <w:r w:rsidRPr="008C5A38">
        <w:rPr>
          <w:rFonts w:ascii="Times New Roman" w:eastAsia="Calibri" w:hAnsi="Times New Roman" w:cs="Times New Roman"/>
          <w:color w:val="auto"/>
          <w:lang w:eastAsia="en-US" w:bidi="ar-SA"/>
        </w:rPr>
        <w:t xml:space="preserve">Техническо </w:t>
      </w:r>
    </w:p>
    <w:p w:rsidR="008D774B" w:rsidRPr="008C5A38" w:rsidRDefault="008D774B" w:rsidP="00D73056">
      <w:pPr>
        <w:widowControl/>
        <w:numPr>
          <w:ilvl w:val="0"/>
          <w:numId w:val="22"/>
        </w:numPr>
        <w:spacing w:after="200" w:line="276" w:lineRule="auto"/>
        <w:ind w:left="567" w:hanging="567"/>
        <w:contextualSpacing/>
        <w:jc w:val="both"/>
        <w:rPr>
          <w:rFonts w:ascii="Times New Roman" w:eastAsia="Calibri" w:hAnsi="Times New Roman" w:cs="Times New Roman"/>
          <w:color w:val="auto"/>
          <w:lang w:eastAsia="en-US" w:bidi="ar-SA"/>
        </w:rPr>
      </w:pPr>
      <w:r>
        <w:rPr>
          <w:rFonts w:ascii="Times New Roman" w:eastAsia="Calibri" w:hAnsi="Times New Roman" w:cs="Times New Roman"/>
          <w:i/>
          <w:color w:val="auto"/>
          <w:lang w:eastAsia="en-US" w:bidi="ar-SA"/>
        </w:rPr>
        <w:t xml:space="preserve">Приложение № 3 - </w:t>
      </w:r>
      <w:r w:rsidRPr="008C5A38">
        <w:rPr>
          <w:rFonts w:ascii="Times New Roman" w:eastAsia="Calibri" w:hAnsi="Times New Roman" w:cs="Times New Roman"/>
          <w:color w:val="auto"/>
          <w:lang w:eastAsia="en-US" w:bidi="ar-SA"/>
        </w:rPr>
        <w:t>Ценово предложение на Изпълнителя;</w:t>
      </w:r>
    </w:p>
    <w:p w:rsidR="008D774B" w:rsidRPr="008C5A38" w:rsidRDefault="008D774B" w:rsidP="008D774B">
      <w:pPr>
        <w:widowControl/>
        <w:jc w:val="both"/>
        <w:rPr>
          <w:rFonts w:ascii="Times New Roman" w:eastAsia="Calibri" w:hAnsi="Times New Roman" w:cs="Times New Roman"/>
          <w:color w:val="auto"/>
          <w:lang w:eastAsia="en-US" w:bidi="ar-SA"/>
        </w:rPr>
      </w:pPr>
    </w:p>
    <w:p w:rsidR="008D774B" w:rsidRPr="008C5A38" w:rsidRDefault="008D774B" w:rsidP="008D774B">
      <w:pPr>
        <w:widowControl/>
        <w:jc w:val="both"/>
        <w:rPr>
          <w:rFonts w:ascii="Times New Roman" w:eastAsia="Calibri" w:hAnsi="Times New Roman" w:cs="Times New Roman"/>
          <w:color w:val="auto"/>
          <w:lang w:eastAsia="en-US" w:bidi="ar-SA"/>
        </w:rPr>
      </w:pPr>
      <w:r w:rsidRPr="008C5A38">
        <w:rPr>
          <w:rFonts w:ascii="Times New Roman" w:eastAsia="Calibri" w:hAnsi="Times New Roman" w:cs="Times New Roman"/>
          <w:color w:val="auto"/>
          <w:lang w:eastAsia="en-US" w:bidi="ar-SA"/>
        </w:rPr>
        <w:t>Настоящият Договор се подписа в [●] еднообразни екземпляра – [●] за Възложителя и [●] за Изпълнителя.</w:t>
      </w:r>
    </w:p>
    <w:p w:rsidR="008D774B" w:rsidRPr="008C5A38" w:rsidRDefault="008D774B" w:rsidP="008D774B">
      <w:pPr>
        <w:widowControl/>
        <w:jc w:val="both"/>
        <w:rPr>
          <w:rFonts w:ascii="Times New Roman" w:eastAsia="Calibri" w:hAnsi="Times New Roman" w:cs="Times New Roman"/>
          <w:color w:val="auto"/>
          <w:lang w:eastAsia="en-US" w:bidi="ar-SA"/>
        </w:rPr>
      </w:pPr>
    </w:p>
    <w:tbl>
      <w:tblPr>
        <w:tblW w:w="0" w:type="auto"/>
        <w:jc w:val="center"/>
        <w:tblLook w:val="04A0" w:firstRow="1" w:lastRow="0" w:firstColumn="1" w:lastColumn="0" w:noHBand="0" w:noVBand="1"/>
      </w:tblPr>
      <w:tblGrid>
        <w:gridCol w:w="4818"/>
        <w:gridCol w:w="4819"/>
      </w:tblGrid>
      <w:tr w:rsidR="008D774B" w:rsidRPr="008C5A38" w:rsidTr="001D4A9D">
        <w:trPr>
          <w:jc w:val="center"/>
        </w:trPr>
        <w:tc>
          <w:tcPr>
            <w:tcW w:w="4818" w:type="dxa"/>
          </w:tcPr>
          <w:p w:rsidR="008D774B" w:rsidRPr="008C5A38" w:rsidRDefault="008D774B" w:rsidP="001D4A9D">
            <w:pPr>
              <w:widowControl/>
              <w:jc w:val="center"/>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ЗА ВЪЗЛОЖИТЕЛЯ:</w:t>
            </w:r>
          </w:p>
          <w:p w:rsidR="008D774B" w:rsidRPr="008C5A38" w:rsidRDefault="008D774B" w:rsidP="001D4A9D">
            <w:pPr>
              <w:widowControl/>
              <w:jc w:val="center"/>
              <w:rPr>
                <w:rFonts w:ascii="Times New Roman" w:eastAsia="Calibri" w:hAnsi="Times New Roman" w:cs="Times New Roman"/>
                <w:b/>
                <w:color w:val="auto"/>
                <w:lang w:eastAsia="en-US" w:bidi="ar-SA"/>
              </w:rPr>
            </w:pPr>
          </w:p>
          <w:p w:rsidR="008D774B" w:rsidRPr="008C5A38" w:rsidRDefault="008D774B" w:rsidP="001D4A9D">
            <w:pPr>
              <w:widowControl/>
              <w:jc w:val="center"/>
              <w:rPr>
                <w:rFonts w:ascii="Times New Roman" w:eastAsia="Calibri" w:hAnsi="Times New Roman" w:cs="Times New Roman"/>
                <w:b/>
                <w:color w:val="auto"/>
                <w:lang w:eastAsia="en-US" w:bidi="ar-SA"/>
              </w:rPr>
            </w:pPr>
          </w:p>
          <w:p w:rsidR="008D774B" w:rsidRPr="008C5A38" w:rsidRDefault="008D774B" w:rsidP="001D4A9D">
            <w:pPr>
              <w:widowControl/>
              <w:jc w:val="center"/>
              <w:rPr>
                <w:rFonts w:ascii="Times New Roman" w:eastAsia="Calibri" w:hAnsi="Times New Roman" w:cs="Times New Roman"/>
                <w:b/>
                <w:color w:val="auto"/>
                <w:lang w:val="en-US" w:eastAsia="en-US" w:bidi="ar-SA"/>
              </w:rPr>
            </w:pPr>
            <w:r w:rsidRPr="008C5A38">
              <w:rPr>
                <w:rFonts w:ascii="Times New Roman" w:eastAsia="Calibri" w:hAnsi="Times New Roman" w:cs="Times New Roman"/>
                <w:b/>
                <w:color w:val="auto"/>
                <w:lang w:eastAsia="en-US" w:bidi="ar-SA"/>
              </w:rPr>
              <w:t>____________________________</w:t>
            </w:r>
          </w:p>
          <w:p w:rsidR="008D774B" w:rsidRPr="008C5A38" w:rsidRDefault="008D774B" w:rsidP="001D4A9D">
            <w:pPr>
              <w:widowControl/>
              <w:jc w:val="center"/>
              <w:rPr>
                <w:rFonts w:ascii="Times New Roman" w:eastAsia="Calibri" w:hAnsi="Times New Roman" w:cs="Times New Roman"/>
                <w:color w:val="auto"/>
                <w:lang w:eastAsia="en-US" w:bidi="ar-SA"/>
              </w:rPr>
            </w:pPr>
            <w:r w:rsidRPr="008C5A38">
              <w:rPr>
                <w:rFonts w:ascii="Times New Roman" w:eastAsia="Calibri" w:hAnsi="Times New Roman" w:cs="Times New Roman"/>
                <w:b/>
                <w:color w:val="auto"/>
                <w:lang w:eastAsia="en-US" w:bidi="ar-SA"/>
              </w:rPr>
              <w:t>[●]</w:t>
            </w:r>
          </w:p>
        </w:tc>
        <w:tc>
          <w:tcPr>
            <w:tcW w:w="4819" w:type="dxa"/>
          </w:tcPr>
          <w:p w:rsidR="008D774B" w:rsidRPr="008C5A38" w:rsidRDefault="008D774B" w:rsidP="001D4A9D">
            <w:pPr>
              <w:widowControl/>
              <w:jc w:val="center"/>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lastRenderedPageBreak/>
              <w:t>ЗА ИЗПЪЛНИТЕЛЯ:</w:t>
            </w:r>
          </w:p>
          <w:p w:rsidR="008D774B" w:rsidRPr="008C5A38" w:rsidRDefault="008D774B" w:rsidP="001D4A9D">
            <w:pPr>
              <w:widowControl/>
              <w:jc w:val="center"/>
              <w:rPr>
                <w:rFonts w:ascii="Times New Roman" w:eastAsia="Calibri" w:hAnsi="Times New Roman" w:cs="Times New Roman"/>
                <w:b/>
                <w:color w:val="auto"/>
                <w:lang w:eastAsia="en-US" w:bidi="ar-SA"/>
              </w:rPr>
            </w:pPr>
          </w:p>
          <w:p w:rsidR="008D774B" w:rsidRPr="008C5A38" w:rsidRDefault="008D774B" w:rsidP="001D4A9D">
            <w:pPr>
              <w:widowControl/>
              <w:jc w:val="center"/>
              <w:rPr>
                <w:rFonts w:ascii="Times New Roman" w:eastAsia="Calibri" w:hAnsi="Times New Roman" w:cs="Times New Roman"/>
                <w:b/>
                <w:color w:val="auto"/>
                <w:lang w:eastAsia="en-US" w:bidi="ar-SA"/>
              </w:rPr>
            </w:pPr>
          </w:p>
          <w:p w:rsidR="008D774B" w:rsidRPr="008C5A38" w:rsidRDefault="008D774B" w:rsidP="001D4A9D">
            <w:pPr>
              <w:widowControl/>
              <w:jc w:val="center"/>
              <w:rPr>
                <w:rFonts w:ascii="Times New Roman" w:eastAsia="Calibri" w:hAnsi="Times New Roman" w:cs="Times New Roman"/>
                <w:b/>
                <w:color w:val="auto"/>
                <w:lang w:eastAsia="en-US" w:bidi="ar-SA"/>
              </w:rPr>
            </w:pPr>
            <w:r w:rsidRPr="008C5A38">
              <w:rPr>
                <w:rFonts w:ascii="Times New Roman" w:eastAsia="Calibri" w:hAnsi="Times New Roman" w:cs="Times New Roman"/>
                <w:b/>
                <w:color w:val="auto"/>
                <w:lang w:eastAsia="en-US" w:bidi="ar-SA"/>
              </w:rPr>
              <w:t>____________________________</w:t>
            </w:r>
          </w:p>
          <w:p w:rsidR="008D774B" w:rsidRPr="008C5A38" w:rsidRDefault="008D774B" w:rsidP="001D4A9D">
            <w:pPr>
              <w:widowControl/>
              <w:jc w:val="center"/>
              <w:rPr>
                <w:rFonts w:ascii="Times New Roman" w:eastAsia="Calibri" w:hAnsi="Times New Roman" w:cs="Times New Roman"/>
                <w:color w:val="auto"/>
                <w:lang w:eastAsia="en-US" w:bidi="ar-SA"/>
              </w:rPr>
            </w:pPr>
            <w:r w:rsidRPr="008C5A38">
              <w:rPr>
                <w:rFonts w:ascii="Times New Roman" w:eastAsia="Calibri" w:hAnsi="Times New Roman" w:cs="Times New Roman"/>
                <w:b/>
                <w:color w:val="auto"/>
                <w:lang w:eastAsia="en-US" w:bidi="ar-SA"/>
              </w:rPr>
              <w:t>[●]</w:t>
            </w:r>
          </w:p>
          <w:p w:rsidR="008D774B" w:rsidRPr="008C5A38" w:rsidRDefault="008D774B" w:rsidP="001D4A9D">
            <w:pPr>
              <w:widowControl/>
              <w:jc w:val="both"/>
              <w:rPr>
                <w:rFonts w:ascii="Times New Roman" w:eastAsia="Calibri" w:hAnsi="Times New Roman" w:cs="Times New Roman"/>
                <w:color w:val="auto"/>
                <w:lang w:val="en-US" w:eastAsia="en-US" w:bidi="ar-SA"/>
              </w:rPr>
            </w:pPr>
          </w:p>
        </w:tc>
      </w:tr>
    </w:tbl>
    <w:p w:rsidR="008D774B" w:rsidRPr="008C5A38" w:rsidRDefault="008D774B" w:rsidP="008D774B">
      <w:pPr>
        <w:widowControl/>
        <w:spacing w:after="200" w:line="276" w:lineRule="auto"/>
        <w:rPr>
          <w:rFonts w:ascii="Calibri" w:eastAsia="Calibri" w:hAnsi="Calibri" w:cs="Times New Roman"/>
          <w:color w:val="auto"/>
          <w:sz w:val="22"/>
          <w:szCs w:val="22"/>
          <w:lang w:val="en-US" w:eastAsia="en-US" w:bidi="ar-SA"/>
        </w:rPr>
      </w:pPr>
    </w:p>
    <w:p w:rsidR="008D774B" w:rsidRDefault="008D774B" w:rsidP="008D774B">
      <w:pPr>
        <w:jc w:val="center"/>
        <w:rPr>
          <w:rFonts w:ascii="Times New Roman" w:hAnsi="Times New Roman" w:cs="Times New Roman"/>
          <w:b/>
          <w:caps/>
          <w:noProof/>
          <w:u w:val="single"/>
        </w:rPr>
      </w:pPr>
    </w:p>
    <w:p w:rsidR="008D774B" w:rsidRDefault="008D774B" w:rsidP="008D774B">
      <w:pPr>
        <w:jc w:val="center"/>
        <w:rPr>
          <w:rFonts w:ascii="Times New Roman" w:hAnsi="Times New Roman" w:cs="Times New Roman"/>
          <w:b/>
          <w:caps/>
          <w:noProof/>
          <w:u w:val="single"/>
        </w:rPr>
      </w:pPr>
    </w:p>
    <w:p w:rsidR="008D774B" w:rsidRDefault="008D774B" w:rsidP="008D774B">
      <w:pPr>
        <w:jc w:val="center"/>
        <w:rPr>
          <w:rFonts w:ascii="Times New Roman" w:hAnsi="Times New Roman" w:cs="Times New Roman"/>
          <w:b/>
          <w:caps/>
          <w:noProof/>
          <w:u w:val="single"/>
        </w:rPr>
      </w:pPr>
    </w:p>
    <w:p w:rsidR="008D774B" w:rsidRPr="003F338C" w:rsidRDefault="008D774B" w:rsidP="008D774B">
      <w:pPr>
        <w:ind w:firstLine="6120"/>
        <w:rPr>
          <w:rFonts w:ascii="Times New Roman" w:hAnsi="Times New Roman" w:cs="Times New Roman"/>
          <w:i/>
        </w:rPr>
      </w:pPr>
    </w:p>
    <w:p w:rsidR="008D774B" w:rsidRPr="003F338C" w:rsidRDefault="008D774B" w:rsidP="008D774B">
      <w:pPr>
        <w:jc w:val="center"/>
        <w:outlineLvl w:val="0"/>
        <w:rPr>
          <w:rFonts w:ascii="Times New Roman" w:hAnsi="Times New Roman" w:cs="Times New Roman"/>
          <w:b/>
        </w:rPr>
      </w:pPr>
    </w:p>
    <w:p w:rsidR="008D774B" w:rsidRDefault="008D774B" w:rsidP="008D774B">
      <w:pPr>
        <w:jc w:val="center"/>
        <w:outlineLvl w:val="0"/>
        <w:rPr>
          <w:rFonts w:ascii="Times New Roman" w:hAnsi="Times New Roman" w:cs="Times New Roman"/>
          <w:b/>
        </w:rPr>
      </w:pPr>
    </w:p>
    <w:p w:rsidR="008D774B" w:rsidRDefault="008D774B" w:rsidP="008D774B"/>
    <w:p w:rsidR="008D774B" w:rsidRPr="00957875" w:rsidRDefault="008D774B" w:rsidP="008D774B">
      <w:pPr>
        <w:widowControl/>
        <w:rPr>
          <w:rFonts w:ascii="Times New Roman" w:eastAsia="Times New Roman" w:hAnsi="Times New Roman" w:cs="Times New Roman"/>
          <w:bCs/>
          <w:color w:val="auto"/>
          <w:sz w:val="22"/>
          <w:szCs w:val="26"/>
          <w:lang w:bidi="ar-SA"/>
        </w:rPr>
      </w:pPr>
    </w:p>
    <w:p w:rsidR="008D774B" w:rsidRDefault="008D774B" w:rsidP="008D774B"/>
    <w:p w:rsidR="008D774B" w:rsidRDefault="008D774B" w:rsidP="008D774B"/>
    <w:p w:rsidR="007E46B1" w:rsidRDefault="007E46B1"/>
    <w:sectPr w:rsidR="007E46B1" w:rsidSect="002647DB">
      <w:footerReference w:type="default" r:id="rId1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56" w:rsidRDefault="00D73056" w:rsidP="008D774B">
      <w:r>
        <w:separator/>
      </w:r>
    </w:p>
  </w:endnote>
  <w:endnote w:type="continuationSeparator" w:id="0">
    <w:p w:rsidR="00D73056" w:rsidRDefault="00D73056" w:rsidP="008D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38" w:rsidRDefault="00D73056">
    <w:pPr>
      <w:pStyle w:val="Footer"/>
      <w:jc w:val="right"/>
    </w:pPr>
    <w:r>
      <w:fldChar w:fldCharType="begin"/>
    </w:r>
    <w:r>
      <w:instrText xml:space="preserve"> PAGE   \* MERGEFORMAT </w:instrText>
    </w:r>
    <w:r>
      <w:fldChar w:fldCharType="separate"/>
    </w:r>
    <w:r w:rsidR="008D774B">
      <w:rPr>
        <w:noProof/>
      </w:rPr>
      <w:t>34</w:t>
    </w:r>
    <w:r>
      <w:fldChar w:fldCharType="end"/>
    </w:r>
  </w:p>
  <w:p w:rsidR="008C5A38" w:rsidRDefault="00D7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56" w:rsidRDefault="00D73056" w:rsidP="008D774B">
      <w:r>
        <w:separator/>
      </w:r>
    </w:p>
  </w:footnote>
  <w:footnote w:type="continuationSeparator" w:id="0">
    <w:p w:rsidR="00D73056" w:rsidRDefault="00D73056" w:rsidP="008D774B">
      <w:r>
        <w:continuationSeparator/>
      </w:r>
    </w:p>
  </w:footnote>
  <w:footnote w:id="1">
    <w:p w:rsidR="008D774B" w:rsidRPr="00F17C27" w:rsidRDefault="008D774B" w:rsidP="008D774B">
      <w:pPr>
        <w:pStyle w:val="FootnoteText"/>
        <w:rPr>
          <w:lang w:val="bg-BG"/>
        </w:rPr>
      </w:pPr>
      <w:r w:rsidRPr="00F17C27">
        <w:rPr>
          <w:b/>
          <w:color w:val="000000"/>
          <w:vertAlign w:val="superscript"/>
          <w:lang w:val="bg-BG" w:eastAsia="bg-BG"/>
        </w:rPr>
        <w:footnoteRef/>
      </w:r>
      <w:r w:rsidRPr="00F17C27">
        <w:rPr>
          <w:b/>
          <w:color w:val="000000"/>
          <w:lang w:val="bg-BG" w:eastAsia="bg-BG"/>
        </w:rPr>
        <w:t>Клаузата се изтрива, ако договорът не включва такова задължение.</w:t>
      </w:r>
    </w:p>
  </w:footnote>
  <w:footnote w:id="2">
    <w:p w:rsidR="008D774B" w:rsidRPr="00CF4CF5" w:rsidRDefault="008D774B" w:rsidP="008D774B">
      <w:pPr>
        <w:pStyle w:val="FootnoteText"/>
        <w:rPr>
          <w:lang w:val="bg-BG"/>
        </w:rPr>
      </w:pPr>
      <w:r>
        <w:rPr>
          <w:rStyle w:val="FootnoteReference"/>
        </w:rPr>
        <w:footnoteRef/>
      </w:r>
      <w:r>
        <w:t xml:space="preserve"> </w:t>
      </w:r>
      <w:r w:rsidRPr="00CF4CF5">
        <w:rPr>
          <w:b/>
          <w:lang w:val="bg-BG"/>
        </w:rPr>
        <w:t>Възможно е да се уговори плащане в евро или др. валута.</w:t>
      </w:r>
    </w:p>
  </w:footnote>
  <w:footnote w:id="3">
    <w:p w:rsidR="008D774B" w:rsidRPr="002503FD" w:rsidRDefault="008D774B" w:rsidP="008D774B">
      <w:pPr>
        <w:pStyle w:val="FootnoteText"/>
        <w:rPr>
          <w:b/>
          <w:lang w:val="bg-BG"/>
        </w:rPr>
      </w:pPr>
      <w:r w:rsidRPr="00CF4CF5">
        <w:rPr>
          <w:rStyle w:val="FootnoteReference"/>
          <w:b/>
        </w:rPr>
        <w:footnoteRef/>
      </w:r>
      <w:r w:rsidRPr="00CF4CF5">
        <w:rPr>
          <w:b/>
          <w:lang w:val="bg-BG"/>
        </w:rPr>
        <w:t>Ако е приложимо.</w:t>
      </w:r>
    </w:p>
  </w:footnote>
  <w:footnote w:id="4">
    <w:p w:rsidR="008D774B" w:rsidRPr="005407BF" w:rsidRDefault="008D774B" w:rsidP="008D774B">
      <w:pPr>
        <w:pStyle w:val="FootnoteText"/>
        <w:rPr>
          <w:lang w:val="bg-BG"/>
        </w:rPr>
      </w:pPr>
      <w:r w:rsidRPr="00F17C27">
        <w:rPr>
          <w:rStyle w:val="FootnoteReference"/>
          <w:b/>
        </w:rPr>
        <w:footnoteRef/>
      </w:r>
      <w:r w:rsidRPr="00F17C27">
        <w:rPr>
          <w:b/>
          <w:color w:val="000000"/>
          <w:lang w:val="bg-BG" w:eastAsia="bg-BG"/>
        </w:rPr>
        <w:t xml:space="preserve">Посочената клауза се включва, когато предметът на </w:t>
      </w:r>
      <w:r w:rsidRPr="005407BF">
        <w:rPr>
          <w:b/>
          <w:color w:val="000000"/>
          <w:lang w:val="bg-BG" w:eastAsia="bg-BG"/>
        </w:rPr>
        <w:t>Договора не включва гаранционно обслужване</w:t>
      </w:r>
    </w:p>
  </w:footnote>
  <w:footnote w:id="5">
    <w:p w:rsidR="008D774B" w:rsidRPr="0053265B" w:rsidRDefault="008D774B" w:rsidP="008D774B">
      <w:pPr>
        <w:pStyle w:val="FootnoteText"/>
        <w:rPr>
          <w:b/>
          <w:lang w:val="bg-BG"/>
        </w:rPr>
      </w:pPr>
      <w:r w:rsidRPr="005407BF">
        <w:rPr>
          <w:rStyle w:val="FootnoteReference"/>
          <w:b/>
        </w:rPr>
        <w:footnoteRef/>
      </w:r>
      <w:r w:rsidRPr="005407BF">
        <w:rPr>
          <w:b/>
          <w:lang w:val="bg-BG"/>
        </w:rPr>
        <w:t>При необходимост и по преценка на страните, могат да се включват специализирани клаузи</w:t>
      </w:r>
    </w:p>
  </w:footnote>
  <w:footnote w:id="6">
    <w:p w:rsidR="008D774B" w:rsidRPr="00CF4CF5" w:rsidRDefault="008D774B" w:rsidP="008D774B">
      <w:pPr>
        <w:pStyle w:val="FootnoteText"/>
        <w:rPr>
          <w:lang w:val="bg-BG"/>
        </w:rPr>
      </w:pPr>
      <w:r w:rsidRPr="00CF4CF5">
        <w:rPr>
          <w:rStyle w:val="FootnoteReference"/>
        </w:rPr>
        <w:footnoteRef/>
      </w:r>
      <w:r w:rsidRPr="00CF4CF5">
        <w:t xml:space="preserve"> </w:t>
      </w:r>
      <w:r w:rsidRPr="00CF4CF5">
        <w:rPr>
          <w:b/>
          <w:lang w:val="bg-BG"/>
        </w:rPr>
        <w:t>Срокът следва да е съобразен с чл. 303а от ТЗ.</w:t>
      </w:r>
    </w:p>
  </w:footnote>
  <w:footnote w:id="7">
    <w:p w:rsidR="008D774B" w:rsidRPr="00F17C27" w:rsidRDefault="008D774B" w:rsidP="008D774B">
      <w:pPr>
        <w:pStyle w:val="FootnoteText"/>
        <w:rPr>
          <w:b/>
          <w:lang w:val="bg-BG"/>
        </w:rPr>
      </w:pPr>
      <w:r w:rsidRPr="00F17C27">
        <w:rPr>
          <w:rStyle w:val="FootnoteReference"/>
          <w:b/>
        </w:rPr>
        <w:footnoteRef/>
      </w:r>
      <w:r w:rsidRPr="00F17C27">
        <w:rPr>
          <w:b/>
          <w:lang w:val="bg-BG"/>
        </w:rPr>
        <w:t>Клаузата е приложима, в случай че гаранционният срок е равен на срока на сервизното обслужване на автомобилите. В случай че това не е така, релевантните клаузи трябва да се изменят съответно</w:t>
      </w:r>
    </w:p>
  </w:footnote>
  <w:footnote w:id="8">
    <w:p w:rsidR="008D774B" w:rsidRPr="005407BF" w:rsidRDefault="008D774B" w:rsidP="008D774B">
      <w:pPr>
        <w:pStyle w:val="FootnoteText"/>
        <w:rPr>
          <w:b/>
          <w:lang w:val="bg-BG"/>
        </w:rPr>
      </w:pPr>
      <w:r w:rsidRPr="005407BF">
        <w:rPr>
          <w:rStyle w:val="FootnoteReference"/>
          <w:b/>
        </w:rPr>
        <w:footnoteRef/>
      </w:r>
      <w:r w:rsidRPr="005407BF">
        <w:rPr>
          <w:b/>
          <w:lang w:val="bg-BG"/>
        </w:rPr>
        <w:t>При</w:t>
      </w:r>
      <w:r w:rsidRPr="00CE4778">
        <w:rPr>
          <w:b/>
          <w:lang w:val="bg-BG"/>
        </w:rPr>
        <w:t xml:space="preserve"> </w:t>
      </w:r>
      <w:r w:rsidRPr="005407BF">
        <w:rPr>
          <w:b/>
          <w:lang w:val="bg-BG"/>
        </w:rPr>
        <w:t>необходимост и по</w:t>
      </w:r>
      <w:r w:rsidRPr="00CE4778">
        <w:rPr>
          <w:b/>
          <w:lang w:val="bg-BG"/>
        </w:rPr>
        <w:t xml:space="preserve"> </w:t>
      </w:r>
      <w:r w:rsidRPr="005407BF">
        <w:rPr>
          <w:b/>
          <w:lang w:val="bg-BG"/>
        </w:rPr>
        <w:t>преценка</w:t>
      </w:r>
      <w:r w:rsidRPr="00CE4778">
        <w:rPr>
          <w:b/>
          <w:lang w:val="bg-BG"/>
        </w:rPr>
        <w:t xml:space="preserve"> </w:t>
      </w:r>
      <w:r w:rsidRPr="005407BF">
        <w:rPr>
          <w:b/>
          <w:lang w:val="bg-BG"/>
        </w:rPr>
        <w:t>на</w:t>
      </w:r>
      <w:r w:rsidRPr="00CE4778">
        <w:rPr>
          <w:b/>
          <w:lang w:val="bg-BG"/>
        </w:rPr>
        <w:t xml:space="preserve"> </w:t>
      </w:r>
      <w:r w:rsidRPr="005407BF">
        <w:rPr>
          <w:b/>
          <w:lang w:val="bg-BG"/>
        </w:rPr>
        <w:t>страните, могат</w:t>
      </w:r>
      <w:r w:rsidRPr="00CE4778">
        <w:rPr>
          <w:b/>
          <w:lang w:val="bg-BG"/>
        </w:rPr>
        <w:t xml:space="preserve"> </w:t>
      </w:r>
      <w:r w:rsidRPr="005407BF">
        <w:rPr>
          <w:b/>
          <w:lang w:val="bg-BG"/>
        </w:rPr>
        <w:t>да</w:t>
      </w:r>
      <w:r w:rsidRPr="00CE4778">
        <w:rPr>
          <w:b/>
          <w:lang w:val="bg-BG"/>
        </w:rPr>
        <w:t xml:space="preserve"> </w:t>
      </w:r>
      <w:r w:rsidRPr="005407BF">
        <w:rPr>
          <w:b/>
          <w:lang w:val="bg-BG"/>
        </w:rPr>
        <w:t>се</w:t>
      </w:r>
      <w:r w:rsidRPr="00CE4778">
        <w:rPr>
          <w:b/>
          <w:lang w:val="bg-BG"/>
        </w:rPr>
        <w:t xml:space="preserve"> </w:t>
      </w:r>
      <w:r w:rsidRPr="005407BF">
        <w:rPr>
          <w:b/>
          <w:lang w:val="bg-BG"/>
        </w:rPr>
        <w:t>включват</w:t>
      </w:r>
      <w:r w:rsidRPr="00CE4778">
        <w:rPr>
          <w:b/>
          <w:lang w:val="bg-BG"/>
        </w:rPr>
        <w:t xml:space="preserve"> </w:t>
      </w:r>
      <w:r w:rsidRPr="005407BF">
        <w:rPr>
          <w:b/>
          <w:lang w:val="bg-BG"/>
        </w:rPr>
        <w:t>специализирани</w:t>
      </w:r>
      <w:r w:rsidRPr="00CE4778">
        <w:rPr>
          <w:b/>
          <w:lang w:val="bg-BG"/>
        </w:rPr>
        <w:t xml:space="preserve"> </w:t>
      </w:r>
      <w:r w:rsidRPr="005407BF">
        <w:rPr>
          <w:b/>
          <w:lang w:val="bg-BG"/>
        </w:rPr>
        <w:t>клаузи</w:t>
      </w:r>
    </w:p>
  </w:footnote>
  <w:footnote w:id="9">
    <w:p w:rsidR="008D774B" w:rsidRPr="00F17C27" w:rsidRDefault="008D774B" w:rsidP="008D774B">
      <w:pPr>
        <w:pStyle w:val="FootnoteText"/>
        <w:rPr>
          <w:b/>
          <w:lang w:val="bg-BG"/>
        </w:rPr>
      </w:pPr>
      <w:r w:rsidRPr="00F17C27">
        <w:rPr>
          <w:rStyle w:val="FootnoteReference"/>
          <w:b/>
        </w:rPr>
        <w:footnoteRef/>
      </w:r>
      <w:r w:rsidRPr="00F17C27">
        <w:rPr>
          <w:b/>
          <w:lang w:val="bg-BG"/>
        </w:rPr>
        <w:t>Изискванията за издаване на фактура да се съобразят в случаите на авансово плащане</w:t>
      </w:r>
    </w:p>
  </w:footnote>
  <w:footnote w:id="10">
    <w:p w:rsidR="008D774B" w:rsidRPr="00773C8D" w:rsidRDefault="008D774B" w:rsidP="008D774B">
      <w:pPr>
        <w:pStyle w:val="FootnoteText"/>
        <w:rPr>
          <w:lang w:val="bg-BG"/>
        </w:rPr>
      </w:pPr>
      <w:r w:rsidRPr="00F17C27">
        <w:rPr>
          <w:rStyle w:val="FootnoteReference"/>
        </w:rPr>
        <w:footnoteRef/>
      </w:r>
      <w:r w:rsidRPr="00773C8D">
        <w:rPr>
          <w:b/>
          <w:lang w:val="bg-BG"/>
        </w:rPr>
        <w:t>Обичайно срокът е 14 календарни дни.</w:t>
      </w:r>
    </w:p>
  </w:footnote>
  <w:footnote w:id="11">
    <w:p w:rsidR="008D774B" w:rsidRPr="002503FD" w:rsidRDefault="008D774B" w:rsidP="008D774B">
      <w:pPr>
        <w:pStyle w:val="FootnoteText"/>
        <w:rPr>
          <w:b/>
          <w:lang w:val="bg-BG"/>
        </w:rPr>
      </w:pPr>
      <w:r w:rsidRPr="00817BA1">
        <w:rPr>
          <w:rStyle w:val="FootnoteReference"/>
          <w:b/>
        </w:rPr>
        <w:footnoteRef/>
      </w:r>
      <w:r w:rsidRPr="00817BA1">
        <w:rPr>
          <w:b/>
          <w:lang w:val="bg-BG"/>
        </w:rPr>
        <w:t>Ако такава регистрация се изисква.</w:t>
      </w:r>
    </w:p>
  </w:footnote>
  <w:footnote w:id="12">
    <w:p w:rsidR="008D774B" w:rsidRPr="004F2DA8" w:rsidRDefault="008D774B" w:rsidP="008D774B">
      <w:pPr>
        <w:pStyle w:val="FootnoteText"/>
        <w:rPr>
          <w:lang w:val="bg-BG"/>
        </w:rPr>
      </w:pPr>
      <w:r w:rsidRPr="00F17C27">
        <w:rPr>
          <w:rStyle w:val="FootnoteReference"/>
        </w:rPr>
        <w:footnoteRef/>
      </w:r>
      <w:r w:rsidRPr="00F17C27">
        <w:rPr>
          <w:b/>
          <w:lang w:val="bg-BG"/>
        </w:rPr>
        <w:t>Гаранциите  се уреждат, в случай че са предвидени в поръчката.</w:t>
      </w:r>
    </w:p>
  </w:footnote>
  <w:footnote w:id="13">
    <w:p w:rsidR="008D774B" w:rsidRPr="00F17C27" w:rsidRDefault="008D774B" w:rsidP="008D774B">
      <w:pPr>
        <w:pStyle w:val="FootnoteText"/>
        <w:rPr>
          <w:lang w:val="ru-RU"/>
        </w:rPr>
      </w:pPr>
      <w:r w:rsidRPr="00F17C27">
        <w:rPr>
          <w:rStyle w:val="FootnoteReference"/>
        </w:rPr>
        <w:footnoteRef/>
      </w:r>
      <w:r w:rsidRPr="00F17C27">
        <w:rPr>
          <w:b/>
          <w:lang w:val="bg-BG"/>
        </w:rPr>
        <w:t>Посочва се размера на неустойката. Обичайно е 0,1 – 0,2 на сто.</w:t>
      </w:r>
    </w:p>
  </w:footnote>
  <w:footnote w:id="14">
    <w:p w:rsidR="008D774B" w:rsidRPr="00F17C27" w:rsidRDefault="008D774B" w:rsidP="008D774B">
      <w:pPr>
        <w:pStyle w:val="FootnoteText"/>
        <w:rPr>
          <w:lang w:val="bg-BG"/>
        </w:rPr>
      </w:pPr>
      <w:r w:rsidRPr="00F17C27">
        <w:rPr>
          <w:rStyle w:val="FootnoteReference"/>
        </w:rPr>
        <w:footnoteRef/>
      </w:r>
      <w:r w:rsidRPr="00F17C27">
        <w:rPr>
          <w:b/>
          <w:lang w:val="bg-BG"/>
        </w:rPr>
        <w:t>Посочва се размера на неустойката. Обичайно е до 5 на сто.</w:t>
      </w:r>
    </w:p>
  </w:footnote>
  <w:footnote w:id="15">
    <w:p w:rsidR="008D774B" w:rsidRPr="00F17C27" w:rsidRDefault="008D774B" w:rsidP="008D774B">
      <w:pPr>
        <w:pStyle w:val="FootnoteText"/>
        <w:rPr>
          <w:lang w:val="ru-RU"/>
        </w:rPr>
      </w:pPr>
      <w:r w:rsidRPr="00F17C27">
        <w:rPr>
          <w:rStyle w:val="FootnoteReference"/>
        </w:rPr>
        <w:footnoteRef/>
      </w:r>
      <w:r w:rsidRPr="00F17C27">
        <w:rPr>
          <w:b/>
          <w:lang w:val="bg-BG"/>
        </w:rPr>
        <w:t>Посочва се размера на неустойката. Обичайно е 0,1 – 0,2 на сто</w:t>
      </w:r>
    </w:p>
  </w:footnote>
  <w:footnote w:id="16">
    <w:p w:rsidR="008D774B" w:rsidRPr="00F17C27" w:rsidRDefault="008D774B" w:rsidP="008D774B">
      <w:pPr>
        <w:pStyle w:val="FootnoteText"/>
        <w:rPr>
          <w:lang w:val="ru-RU"/>
        </w:rPr>
      </w:pPr>
      <w:r w:rsidRPr="00F17C27">
        <w:rPr>
          <w:rStyle w:val="FootnoteReference"/>
        </w:rPr>
        <w:footnoteRef/>
      </w:r>
      <w:r w:rsidRPr="00F17C27">
        <w:rPr>
          <w:b/>
          <w:lang w:val="bg-BG"/>
        </w:rPr>
        <w:t>Посочва се размера на неустойката. Обичайно е до 5 на сто.</w:t>
      </w:r>
    </w:p>
  </w:footnote>
  <w:footnote w:id="17">
    <w:p w:rsidR="008D774B" w:rsidRPr="00F17C27" w:rsidRDefault="008D774B" w:rsidP="008D774B">
      <w:pPr>
        <w:pStyle w:val="FootnoteText"/>
        <w:jc w:val="both"/>
        <w:rPr>
          <w:b/>
          <w:lang w:val="bg-BG"/>
        </w:rPr>
      </w:pPr>
      <w:r w:rsidRPr="00F17C27">
        <w:rPr>
          <w:rStyle w:val="FootnoteReference"/>
          <w:b/>
        </w:rPr>
        <w:footnoteRef/>
      </w:r>
      <w:r w:rsidRPr="00F17C27">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18">
    <w:p w:rsidR="008D774B" w:rsidRPr="00F17C27" w:rsidRDefault="008D774B" w:rsidP="008D774B">
      <w:pPr>
        <w:pStyle w:val="FootnoteText"/>
        <w:jc w:val="both"/>
        <w:rPr>
          <w:b/>
          <w:lang w:val="bg-BG"/>
        </w:rPr>
      </w:pPr>
      <w:r w:rsidRPr="00F17C27">
        <w:rPr>
          <w:rStyle w:val="FootnoteReference"/>
          <w:b/>
        </w:rPr>
        <w:footnoteRef/>
      </w:r>
      <w:r w:rsidRPr="00F17C27">
        <w:rPr>
          <w:b/>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9">
    <w:p w:rsidR="008D774B" w:rsidRPr="00907DBA" w:rsidRDefault="008D774B" w:rsidP="008D774B">
      <w:pPr>
        <w:pStyle w:val="FootnoteText"/>
        <w:rPr>
          <w:lang w:val="bg-BG"/>
        </w:rPr>
      </w:pPr>
      <w:r w:rsidRPr="00F17C27">
        <w:rPr>
          <w:rStyle w:val="FootnoteReference"/>
        </w:rPr>
        <w:footnoteRef/>
      </w:r>
      <w:r w:rsidRPr="00F17C27">
        <w:rPr>
          <w:b/>
          <w:lang w:val="bg-BG"/>
        </w:rPr>
        <w:t>Клаузата се поставя по преценка на страните</w:t>
      </w:r>
    </w:p>
  </w:footnote>
  <w:footnote w:id="20">
    <w:p w:rsidR="008D774B" w:rsidRPr="00EA6BCD" w:rsidRDefault="008D774B" w:rsidP="008D774B">
      <w:pPr>
        <w:pStyle w:val="FootnoteText"/>
        <w:rPr>
          <w:b/>
          <w:lang w:val="bg-BG"/>
        </w:rPr>
      </w:pPr>
      <w:r w:rsidRPr="00EA6BCD">
        <w:rPr>
          <w:rStyle w:val="FootnoteReference"/>
          <w:b/>
        </w:rPr>
        <w:footnoteRef/>
      </w:r>
      <w:r w:rsidRPr="00EA6BCD">
        <w:rPr>
          <w:b/>
          <w:lang w:val="bg-BG"/>
        </w:rPr>
        <w:t xml:space="preserve"> Допустимо е да се уговори разглеждане на спора пред арбитраж.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14"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lvlOverride w:ilvl="0">
      <w:startOverride w:val="1"/>
    </w:lvlOverride>
  </w:num>
  <w:num w:numId="10">
    <w:abstractNumId w:val="12"/>
    <w:lvlOverride w:ilvl="0">
      <w:startOverride w:val="1"/>
    </w:lvlOverride>
  </w:num>
  <w:num w:numId="11">
    <w:abstractNumId w:val="8"/>
  </w:num>
  <w:num w:numId="12">
    <w:abstractNumId w:val="4"/>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0"/>
  </w:num>
  <w:num w:numId="17">
    <w:abstractNumId w:val="14"/>
  </w:num>
  <w:num w:numId="18">
    <w:abstractNumId w:val="5"/>
  </w:num>
  <w:num w:numId="19">
    <w:abstractNumId w:val="6"/>
  </w:num>
  <w:num w:numId="20">
    <w:abstractNumId w:val="21"/>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B"/>
    <w:rsid w:val="007E46B1"/>
    <w:rsid w:val="008D774B"/>
    <w:rsid w:val="00D73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84E11-0F16-46A1-94BC-83A6B8EE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774B"/>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uiPriority w:val="9"/>
    <w:qFormat/>
    <w:rsid w:val="008D774B"/>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uiPriority w:val="9"/>
    <w:qFormat/>
    <w:rsid w:val="008D774B"/>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8D774B"/>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8D774B"/>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8D774B"/>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8D774B"/>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8D774B"/>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8D774B"/>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8D774B"/>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4B"/>
    <w:rPr>
      <w:rFonts w:ascii="Cambria" w:eastAsia="Times New Roman" w:hAnsi="Cambria" w:cs="Times New Roman"/>
      <w:b/>
      <w:bCs/>
      <w:kern w:val="32"/>
      <w:sz w:val="32"/>
      <w:szCs w:val="32"/>
      <w:lang w:val="bg-BG" w:eastAsia="bg-BG"/>
    </w:rPr>
  </w:style>
  <w:style w:type="character" w:customStyle="1" w:styleId="Heading2Char">
    <w:name w:val="Heading 2 Char"/>
    <w:basedOn w:val="DefaultParagraphFont"/>
    <w:link w:val="Heading2"/>
    <w:uiPriority w:val="9"/>
    <w:rsid w:val="008D774B"/>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8D774B"/>
    <w:rPr>
      <w:rFonts w:ascii="Times New Roman" w:eastAsia="Times New Roman" w:hAnsi="Times New Roman" w:cs="Times New Roman"/>
      <w:b/>
      <w:sz w:val="28"/>
      <w:szCs w:val="20"/>
      <w:lang w:val="bg-BG" w:eastAsia="bg-BG"/>
    </w:rPr>
  </w:style>
  <w:style w:type="character" w:customStyle="1" w:styleId="Heading4Char">
    <w:name w:val="Heading 4 Char"/>
    <w:basedOn w:val="DefaultParagraphFont"/>
    <w:link w:val="Heading4"/>
    <w:rsid w:val="008D774B"/>
    <w:rPr>
      <w:rFonts w:ascii="Times New Roman" w:eastAsia="Times New Roman" w:hAnsi="Times New Roman" w:cs="Times New Roman"/>
      <w:b/>
      <w:sz w:val="24"/>
      <w:szCs w:val="20"/>
      <w:lang w:val="bg-BG" w:eastAsia="bg-BG"/>
    </w:rPr>
  </w:style>
  <w:style w:type="character" w:customStyle="1" w:styleId="Heading5Char">
    <w:name w:val="Heading 5 Char"/>
    <w:basedOn w:val="DefaultParagraphFont"/>
    <w:link w:val="Heading5"/>
    <w:rsid w:val="008D774B"/>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8D774B"/>
    <w:rPr>
      <w:rFonts w:ascii="Times New Roman" w:eastAsia="Times New Roman" w:hAnsi="Times New Roman" w:cs="Times New Roman"/>
      <w:b/>
      <w:sz w:val="24"/>
      <w:szCs w:val="20"/>
      <w:lang w:val="bg-BG" w:eastAsia="bg-BG"/>
    </w:rPr>
  </w:style>
  <w:style w:type="character" w:customStyle="1" w:styleId="Heading7Char">
    <w:name w:val="Heading 7 Char"/>
    <w:basedOn w:val="DefaultParagraphFont"/>
    <w:link w:val="Heading7"/>
    <w:rsid w:val="008D774B"/>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8D774B"/>
    <w:rPr>
      <w:rFonts w:ascii="Bookman Old Style" w:eastAsia="Times New Roman" w:hAnsi="Bookman Old Style" w:cs="Times New Roman"/>
      <w:b/>
      <w:i/>
      <w:sz w:val="24"/>
      <w:szCs w:val="20"/>
      <w:lang w:val="bg-BG" w:eastAsia="bg-BG"/>
    </w:rPr>
  </w:style>
  <w:style w:type="character" w:customStyle="1" w:styleId="Heading9Char">
    <w:name w:val="Heading 9 Char"/>
    <w:basedOn w:val="DefaultParagraphFont"/>
    <w:link w:val="Heading9"/>
    <w:rsid w:val="008D774B"/>
    <w:rPr>
      <w:rFonts w:ascii="Times New Roman" w:eastAsia="Times New Roman" w:hAnsi="Times New Roman" w:cs="Times New Roman"/>
      <w:b/>
      <w:sz w:val="36"/>
      <w:szCs w:val="20"/>
      <w:u w:val="single"/>
      <w:lang w:val="bg-BG" w:eastAsia="bg-BG"/>
    </w:rPr>
  </w:style>
  <w:style w:type="character" w:styleId="Hyperlink">
    <w:name w:val="Hyperlink"/>
    <w:rsid w:val="008D774B"/>
    <w:rPr>
      <w:color w:val="0066CC"/>
      <w:u w:val="single"/>
    </w:rPr>
  </w:style>
  <w:style w:type="character" w:customStyle="1" w:styleId="3Exact">
    <w:name w:val="Основен текст (3) Exact"/>
    <w:rsid w:val="008D774B"/>
    <w:rPr>
      <w:rFonts w:ascii="Times New Roman" w:eastAsia="Times New Roman" w:hAnsi="Times New Roman" w:cs="Times New Roman"/>
      <w:b/>
      <w:bCs/>
      <w:i w:val="0"/>
      <w:iCs w:val="0"/>
      <w:smallCaps w:val="0"/>
      <w:u w:val="none"/>
    </w:rPr>
  </w:style>
  <w:style w:type="character" w:customStyle="1" w:styleId="2Exact">
    <w:name w:val="Заглавие #2 Exact"/>
    <w:rsid w:val="008D774B"/>
    <w:rPr>
      <w:rFonts w:ascii="Times New Roman" w:eastAsia="Times New Roman" w:hAnsi="Times New Roman" w:cs="Times New Roman"/>
      <w:b/>
      <w:bCs/>
      <w:i w:val="0"/>
      <w:iCs w:val="0"/>
      <w:smallCaps w:val="0"/>
      <w:u w:val="none"/>
    </w:rPr>
  </w:style>
  <w:style w:type="character" w:customStyle="1" w:styleId="3">
    <w:name w:val="Основен текст (3)_"/>
    <w:link w:val="31"/>
    <w:rsid w:val="008D774B"/>
    <w:rPr>
      <w:rFonts w:ascii="Times New Roman" w:eastAsia="Times New Roman" w:hAnsi="Times New Roman" w:cs="Times New Roman"/>
      <w:b/>
      <w:bCs/>
      <w:shd w:val="clear" w:color="auto" w:fill="FFFFFF"/>
    </w:rPr>
  </w:style>
  <w:style w:type="character" w:customStyle="1" w:styleId="4">
    <w:name w:val="Основен текст (4)_"/>
    <w:link w:val="41"/>
    <w:rsid w:val="008D774B"/>
    <w:rPr>
      <w:rFonts w:ascii="Times New Roman" w:eastAsia="Times New Roman" w:hAnsi="Times New Roman" w:cs="Times New Roman"/>
      <w:sz w:val="17"/>
      <w:szCs w:val="17"/>
      <w:shd w:val="clear" w:color="auto" w:fill="FFFFFF"/>
    </w:rPr>
  </w:style>
  <w:style w:type="character" w:customStyle="1" w:styleId="4105pt">
    <w:name w:val="Основен текст (4) + 10.5 pt"/>
    <w:rsid w:val="008D774B"/>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8D774B"/>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8D774B"/>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rsid w:val="008D774B"/>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link w:val="51"/>
    <w:rsid w:val="008D774B"/>
    <w:rPr>
      <w:rFonts w:ascii="Times New Roman" w:eastAsia="Times New Roman" w:hAnsi="Times New Roman" w:cs="Times New Roman"/>
      <w:i/>
      <w:iCs/>
      <w:shd w:val="clear" w:color="auto" w:fill="FFFFFF"/>
    </w:rPr>
  </w:style>
  <w:style w:type="character" w:customStyle="1" w:styleId="50">
    <w:name w:val="Основен текст (5) + Не е курсив"/>
    <w:rsid w:val="008D774B"/>
    <w:rPr>
      <w:rFonts w:ascii="Times New Roman" w:eastAsia="Times New Roman" w:hAnsi="Times New Roman" w:cs="Times New Roman"/>
      <w:i w:val="0"/>
      <w:iCs w:val="0"/>
      <w:color w:val="000000"/>
      <w:spacing w:val="0"/>
      <w:w w:val="100"/>
      <w:position w:val="0"/>
      <w:sz w:val="24"/>
      <w:szCs w:val="24"/>
      <w:shd w:val="clear" w:color="auto" w:fill="FFFFFF"/>
      <w:lang w:val="en-US" w:eastAsia="en-US" w:bidi="en-US"/>
    </w:rPr>
  </w:style>
  <w:style w:type="character" w:customStyle="1" w:styleId="2">
    <w:name w:val="Основен текст (2)_"/>
    <w:link w:val="21"/>
    <w:rsid w:val="008D774B"/>
    <w:rPr>
      <w:rFonts w:ascii="Times New Roman" w:eastAsia="Times New Roman" w:hAnsi="Times New Roman" w:cs="Times New Roman"/>
      <w:shd w:val="clear" w:color="auto" w:fill="FFFFFF"/>
    </w:rPr>
  </w:style>
  <w:style w:type="character" w:customStyle="1" w:styleId="20">
    <w:name w:val="Основен текст (2) + Удебелен"/>
    <w:rsid w:val="008D774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link w:val="210"/>
    <w:rsid w:val="008D774B"/>
    <w:rPr>
      <w:rFonts w:ascii="Times New Roman" w:eastAsia="Times New Roman" w:hAnsi="Times New Roman" w:cs="Times New Roman"/>
      <w:b/>
      <w:bCs/>
      <w:shd w:val="clear" w:color="auto" w:fill="FFFFFF"/>
    </w:rPr>
  </w:style>
  <w:style w:type="character" w:customStyle="1" w:styleId="23">
    <w:name w:val="Заглавие #2"/>
    <w:rsid w:val="008D774B"/>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rsid w:val="008D774B"/>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5">
    <w:name w:val="Основен текст (2) + Курсив"/>
    <w:rsid w:val="008D774B"/>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rsid w:val="008D774B"/>
    <w:rPr>
      <w:rFonts w:ascii="Times New Roman" w:eastAsia="Times New Roman" w:hAnsi="Times New Roman" w:cs="Times New Roman"/>
      <w:i w:val="0"/>
      <w:iCs w:val="0"/>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rsid w:val="008D774B"/>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6">
    <w:name w:val="Основен текст (2)"/>
    <w:rsid w:val="008D774B"/>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8D774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link w:val="a0"/>
    <w:rsid w:val="008D774B"/>
    <w:rPr>
      <w:rFonts w:ascii="Times New Roman" w:eastAsia="Times New Roman" w:hAnsi="Times New Roman" w:cs="Times New Roman"/>
      <w:shd w:val="clear" w:color="auto" w:fill="FFFFFF"/>
    </w:rPr>
  </w:style>
  <w:style w:type="character" w:customStyle="1" w:styleId="a1">
    <w:name w:val="Заглавие на таблица + Удебелен"/>
    <w:rsid w:val="008D774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rsid w:val="008D774B"/>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1">
    <w:name w:val="Заглавие #1_"/>
    <w:link w:val="10"/>
    <w:rsid w:val="008D774B"/>
    <w:rPr>
      <w:rFonts w:ascii="Times New Roman" w:eastAsia="Times New Roman" w:hAnsi="Times New Roman" w:cs="Times New Roman"/>
      <w:b/>
      <w:bCs/>
      <w:shd w:val="clear" w:color="auto" w:fill="FFFFFF"/>
    </w:rPr>
  </w:style>
  <w:style w:type="character" w:customStyle="1" w:styleId="34pt">
    <w:name w:val="Основен текст (3) + 4 pt"/>
    <w:rsid w:val="008D774B"/>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32">
    <w:name w:val="Основен текст (3)"/>
    <w:rsid w:val="008D774B"/>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6">
    <w:name w:val="Основен текст (6)_"/>
    <w:link w:val="60"/>
    <w:rsid w:val="008D774B"/>
    <w:rPr>
      <w:rFonts w:ascii="Times New Roman" w:eastAsia="Times New Roman" w:hAnsi="Times New Roman" w:cs="Times New Roman"/>
      <w:shd w:val="clear" w:color="auto" w:fill="FFFFFF"/>
    </w:rPr>
  </w:style>
  <w:style w:type="character" w:customStyle="1" w:styleId="612pt">
    <w:name w:val="Основен текст (6) + 12 pt"/>
    <w:rsid w:val="008D774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8D774B"/>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rsid w:val="008D774B"/>
    <w:rPr>
      <w:rFonts w:ascii="Times New Roman" w:eastAsia="Times New Roman" w:hAnsi="Times New Roman" w:cs="Times New Roman"/>
      <w:b w:val="0"/>
      <w:bCs w:val="0"/>
      <w:smallCaps/>
      <w:color w:val="000000"/>
      <w:spacing w:val="0"/>
      <w:w w:val="100"/>
      <w:position w:val="0"/>
      <w:sz w:val="22"/>
      <w:szCs w:val="22"/>
      <w:shd w:val="clear" w:color="auto" w:fill="FFFFFF"/>
      <w:lang w:val="bg-BG" w:eastAsia="bg-BG" w:bidi="bg-BG"/>
    </w:rPr>
  </w:style>
  <w:style w:type="character" w:customStyle="1" w:styleId="220">
    <w:name w:val="Заглавие #2 (2)_"/>
    <w:link w:val="221"/>
    <w:rsid w:val="008D774B"/>
    <w:rPr>
      <w:rFonts w:ascii="Times New Roman" w:eastAsia="Times New Roman" w:hAnsi="Times New Roman" w:cs="Times New Roman"/>
      <w:shd w:val="clear" w:color="auto" w:fill="FFFFFF"/>
    </w:rPr>
  </w:style>
  <w:style w:type="character" w:customStyle="1" w:styleId="222">
    <w:name w:val="Заглавие #2 (2)"/>
    <w:rsid w:val="008D774B"/>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rsid w:val="008D774B"/>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rsid w:val="008D774B"/>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rsid w:val="008D774B"/>
    <w:rPr>
      <w:rFonts w:ascii="Corbel" w:eastAsia="Corbel" w:hAnsi="Corbel" w:cs="Corbel"/>
      <w:i w:val="0"/>
      <w:iCs w:val="0"/>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8D774B"/>
    <w:pPr>
      <w:shd w:val="clear" w:color="auto" w:fill="FFFFFF"/>
      <w:spacing w:before="60" w:after="60" w:line="0" w:lineRule="atLeast"/>
      <w:jc w:val="center"/>
    </w:pPr>
    <w:rPr>
      <w:rFonts w:ascii="Times New Roman" w:eastAsia="Times New Roman" w:hAnsi="Times New Roman" w:cs="Times New Roman"/>
      <w:b/>
      <w:bCs/>
      <w:color w:val="auto"/>
      <w:sz w:val="22"/>
      <w:szCs w:val="22"/>
      <w:lang w:val="en-GB" w:eastAsia="en-US" w:bidi="ar-SA"/>
    </w:rPr>
  </w:style>
  <w:style w:type="paragraph" w:customStyle="1" w:styleId="210">
    <w:name w:val="Заглавие #21"/>
    <w:basedOn w:val="Normal"/>
    <w:link w:val="22"/>
    <w:rsid w:val="008D774B"/>
    <w:pPr>
      <w:shd w:val="clear" w:color="auto" w:fill="FFFFFF"/>
      <w:spacing w:after="180" w:line="0" w:lineRule="atLeast"/>
      <w:jc w:val="both"/>
      <w:outlineLvl w:val="1"/>
    </w:pPr>
    <w:rPr>
      <w:rFonts w:ascii="Times New Roman" w:eastAsia="Times New Roman" w:hAnsi="Times New Roman" w:cs="Times New Roman"/>
      <w:b/>
      <w:bCs/>
      <w:color w:val="auto"/>
      <w:sz w:val="22"/>
      <w:szCs w:val="22"/>
      <w:lang w:val="en-GB" w:eastAsia="en-US" w:bidi="ar-SA"/>
    </w:rPr>
  </w:style>
  <w:style w:type="paragraph" w:customStyle="1" w:styleId="41">
    <w:name w:val="Основен текст (4)1"/>
    <w:basedOn w:val="Normal"/>
    <w:link w:val="4"/>
    <w:rsid w:val="008D774B"/>
    <w:pPr>
      <w:shd w:val="clear" w:color="auto" w:fill="FFFFFF"/>
      <w:spacing w:before="60" w:after="1020" w:line="269" w:lineRule="exact"/>
      <w:jc w:val="center"/>
    </w:pPr>
    <w:rPr>
      <w:rFonts w:ascii="Times New Roman" w:eastAsia="Times New Roman" w:hAnsi="Times New Roman" w:cs="Times New Roman"/>
      <w:color w:val="auto"/>
      <w:sz w:val="17"/>
      <w:szCs w:val="17"/>
      <w:lang w:val="en-GB" w:eastAsia="en-US" w:bidi="ar-SA"/>
    </w:rPr>
  </w:style>
  <w:style w:type="paragraph" w:customStyle="1" w:styleId="51">
    <w:name w:val="Основен текст (5)1"/>
    <w:basedOn w:val="Normal"/>
    <w:link w:val="5"/>
    <w:rsid w:val="008D774B"/>
    <w:pPr>
      <w:shd w:val="clear" w:color="auto" w:fill="FFFFFF"/>
      <w:spacing w:before="480" w:after="60" w:line="331" w:lineRule="exact"/>
    </w:pPr>
    <w:rPr>
      <w:rFonts w:ascii="Times New Roman" w:eastAsia="Times New Roman" w:hAnsi="Times New Roman" w:cs="Times New Roman"/>
      <w:i/>
      <w:iCs/>
      <w:color w:val="auto"/>
      <w:sz w:val="22"/>
      <w:szCs w:val="22"/>
      <w:lang w:val="en-GB" w:eastAsia="en-US" w:bidi="ar-SA"/>
    </w:rPr>
  </w:style>
  <w:style w:type="paragraph" w:customStyle="1" w:styleId="21">
    <w:name w:val="Основен текст (2)1"/>
    <w:basedOn w:val="Normal"/>
    <w:link w:val="2"/>
    <w:rsid w:val="008D774B"/>
    <w:pPr>
      <w:shd w:val="clear" w:color="auto" w:fill="FFFFFF"/>
      <w:spacing w:before="480" w:line="274" w:lineRule="exact"/>
      <w:ind w:hanging="380"/>
    </w:pPr>
    <w:rPr>
      <w:rFonts w:ascii="Times New Roman" w:eastAsia="Times New Roman" w:hAnsi="Times New Roman" w:cs="Times New Roman"/>
      <w:color w:val="auto"/>
      <w:sz w:val="22"/>
      <w:szCs w:val="22"/>
      <w:lang w:val="en-GB" w:eastAsia="en-US" w:bidi="ar-SA"/>
    </w:rPr>
  </w:style>
  <w:style w:type="paragraph" w:customStyle="1" w:styleId="a0">
    <w:name w:val="Заглавие на таблица"/>
    <w:basedOn w:val="Normal"/>
    <w:link w:val="a"/>
    <w:rsid w:val="008D774B"/>
    <w:pPr>
      <w:shd w:val="clear" w:color="auto" w:fill="FFFFFF"/>
      <w:spacing w:line="0" w:lineRule="atLeast"/>
    </w:pPr>
    <w:rPr>
      <w:rFonts w:ascii="Times New Roman" w:eastAsia="Times New Roman" w:hAnsi="Times New Roman" w:cs="Times New Roman"/>
      <w:color w:val="auto"/>
      <w:sz w:val="22"/>
      <w:szCs w:val="22"/>
      <w:lang w:val="en-GB" w:eastAsia="en-US" w:bidi="ar-SA"/>
    </w:rPr>
  </w:style>
  <w:style w:type="paragraph" w:customStyle="1" w:styleId="10">
    <w:name w:val="Заглавие #1"/>
    <w:basedOn w:val="Normal"/>
    <w:link w:val="1"/>
    <w:rsid w:val="008D774B"/>
    <w:pPr>
      <w:shd w:val="clear" w:color="auto" w:fill="FFFFFF"/>
      <w:spacing w:after="240" w:line="0" w:lineRule="atLeast"/>
      <w:outlineLvl w:val="0"/>
    </w:pPr>
    <w:rPr>
      <w:rFonts w:ascii="Times New Roman" w:eastAsia="Times New Roman" w:hAnsi="Times New Roman" w:cs="Times New Roman"/>
      <w:b/>
      <w:bCs/>
      <w:color w:val="auto"/>
      <w:sz w:val="22"/>
      <w:szCs w:val="22"/>
      <w:lang w:val="en-GB" w:eastAsia="en-US" w:bidi="ar-SA"/>
    </w:rPr>
  </w:style>
  <w:style w:type="paragraph" w:customStyle="1" w:styleId="60">
    <w:name w:val="Основен текст (6)"/>
    <w:basedOn w:val="Normal"/>
    <w:link w:val="6"/>
    <w:rsid w:val="008D774B"/>
    <w:pPr>
      <w:shd w:val="clear" w:color="auto" w:fill="FFFFFF"/>
      <w:spacing w:line="456" w:lineRule="exact"/>
    </w:pPr>
    <w:rPr>
      <w:rFonts w:ascii="Times New Roman" w:eastAsia="Times New Roman" w:hAnsi="Times New Roman" w:cs="Times New Roman"/>
      <w:color w:val="auto"/>
      <w:sz w:val="22"/>
      <w:szCs w:val="22"/>
      <w:lang w:val="en-GB" w:eastAsia="en-US" w:bidi="ar-SA"/>
    </w:rPr>
  </w:style>
  <w:style w:type="paragraph" w:customStyle="1" w:styleId="221">
    <w:name w:val="Заглавие #2 (2)1"/>
    <w:basedOn w:val="Normal"/>
    <w:link w:val="220"/>
    <w:rsid w:val="008D774B"/>
    <w:pPr>
      <w:shd w:val="clear" w:color="auto" w:fill="FFFFFF"/>
      <w:spacing w:after="660" w:line="451" w:lineRule="exact"/>
      <w:outlineLvl w:val="1"/>
    </w:pPr>
    <w:rPr>
      <w:rFonts w:ascii="Times New Roman" w:eastAsia="Times New Roman" w:hAnsi="Times New Roman" w:cs="Times New Roman"/>
      <w:color w:val="auto"/>
      <w:sz w:val="22"/>
      <w:szCs w:val="22"/>
      <w:lang w:val="en-GB" w:eastAsia="en-US" w:bidi="ar-SA"/>
    </w:rPr>
  </w:style>
  <w:style w:type="paragraph" w:styleId="Header">
    <w:name w:val="header"/>
    <w:aliases w:val="Intestazione.int.intestazione,Intestazione.int"/>
    <w:basedOn w:val="Normal"/>
    <w:link w:val="HeaderChar"/>
    <w:rsid w:val="008D774B"/>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8D774B"/>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8D774B"/>
    <w:pPr>
      <w:tabs>
        <w:tab w:val="center" w:pos="4536"/>
        <w:tab w:val="right" w:pos="9072"/>
      </w:tabs>
    </w:pPr>
  </w:style>
  <w:style w:type="character" w:customStyle="1" w:styleId="FooterChar">
    <w:name w:val="Footer Char"/>
    <w:basedOn w:val="DefaultParagraphFont"/>
    <w:link w:val="Footer"/>
    <w:uiPriority w:val="99"/>
    <w:rsid w:val="008D774B"/>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8D774B"/>
    <w:rPr>
      <w:rFonts w:ascii="Segoe UI" w:hAnsi="Segoe UI" w:cs="Segoe UI"/>
      <w:sz w:val="18"/>
      <w:szCs w:val="18"/>
    </w:rPr>
  </w:style>
  <w:style w:type="character" w:customStyle="1" w:styleId="BalloonTextChar">
    <w:name w:val="Balloon Text Char"/>
    <w:basedOn w:val="DefaultParagraphFont"/>
    <w:link w:val="BalloonText"/>
    <w:semiHidden/>
    <w:rsid w:val="008D774B"/>
    <w:rPr>
      <w:rFonts w:ascii="Segoe UI" w:eastAsia="Arial Unicode MS" w:hAnsi="Segoe UI" w:cs="Segoe UI"/>
      <w:color w:val="000000"/>
      <w:sz w:val="18"/>
      <w:szCs w:val="18"/>
      <w:lang w:val="bg-BG" w:eastAsia="bg-BG" w:bidi="bg-BG"/>
    </w:rPr>
  </w:style>
  <w:style w:type="character" w:customStyle="1" w:styleId="newdocreference1">
    <w:name w:val="newdocreference1"/>
    <w:rsid w:val="008D774B"/>
    <w:rPr>
      <w:i w:val="0"/>
      <w:iCs w:val="0"/>
      <w:color w:val="0000FF"/>
      <w:u w:val="single"/>
    </w:rPr>
  </w:style>
  <w:style w:type="character" w:styleId="CommentReference">
    <w:name w:val="annotation reference"/>
    <w:uiPriority w:val="99"/>
    <w:semiHidden/>
    <w:unhideWhenUsed/>
    <w:rsid w:val="008D774B"/>
    <w:rPr>
      <w:sz w:val="16"/>
      <w:szCs w:val="16"/>
    </w:rPr>
  </w:style>
  <w:style w:type="paragraph" w:styleId="CommentText">
    <w:name w:val="annotation text"/>
    <w:basedOn w:val="Normal"/>
    <w:link w:val="CommentTextChar"/>
    <w:unhideWhenUsed/>
    <w:rsid w:val="008D774B"/>
    <w:rPr>
      <w:sz w:val="20"/>
      <w:szCs w:val="20"/>
    </w:rPr>
  </w:style>
  <w:style w:type="character" w:customStyle="1" w:styleId="CommentTextChar">
    <w:name w:val="Comment Text Char"/>
    <w:basedOn w:val="DefaultParagraphFont"/>
    <w:link w:val="CommentText"/>
    <w:rsid w:val="008D774B"/>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8D774B"/>
    <w:rPr>
      <w:b/>
      <w:bCs/>
    </w:rPr>
  </w:style>
  <w:style w:type="character" w:customStyle="1" w:styleId="CommentSubjectChar">
    <w:name w:val="Comment Subject Char"/>
    <w:basedOn w:val="CommentTextChar"/>
    <w:link w:val="CommentSubject"/>
    <w:semiHidden/>
    <w:rsid w:val="008D774B"/>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qFormat/>
    <w:rsid w:val="008D774B"/>
    <w:pPr>
      <w:ind w:left="720"/>
      <w:contextualSpacing/>
    </w:pPr>
  </w:style>
  <w:style w:type="character" w:customStyle="1" w:styleId="samedocreference1">
    <w:name w:val="samedocreference1"/>
    <w:rsid w:val="008D774B"/>
    <w:rPr>
      <w:i w:val="0"/>
      <w:iCs w:val="0"/>
      <w:color w:val="8B0000"/>
      <w:u w:val="single"/>
    </w:rPr>
  </w:style>
  <w:style w:type="paragraph" w:styleId="BodyText">
    <w:name w:val="Body Text"/>
    <w:basedOn w:val="Normal"/>
    <w:link w:val="BodyTextChar"/>
    <w:unhideWhenUsed/>
    <w:rsid w:val="008D774B"/>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8D774B"/>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8D774B"/>
  </w:style>
  <w:style w:type="character" w:styleId="FollowedHyperlink">
    <w:name w:val="FollowedHyperlink"/>
    <w:semiHidden/>
    <w:unhideWhenUsed/>
    <w:rsid w:val="008D774B"/>
    <w:rPr>
      <w:color w:val="800080"/>
      <w:u w:val="single"/>
    </w:rPr>
  </w:style>
  <w:style w:type="character" w:customStyle="1" w:styleId="Heading3Char1">
    <w:name w:val="Heading 3 Char1"/>
    <w:aliases w:val="Знак Char1"/>
    <w:semiHidden/>
    <w:rsid w:val="008D774B"/>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8D774B"/>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8D774B"/>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8D774B"/>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8D774B"/>
    <w:pPr>
      <w:spacing w:before="0"/>
      <w:ind w:left="1260" w:hanging="360"/>
    </w:pPr>
  </w:style>
  <w:style w:type="paragraph" w:styleId="TOC4">
    <w:name w:val="toc 4"/>
    <w:basedOn w:val="TOC3"/>
    <w:next w:val="TOC3"/>
    <w:autoRedefine/>
    <w:semiHidden/>
    <w:unhideWhenUsed/>
    <w:rsid w:val="008D774B"/>
    <w:pPr>
      <w:tabs>
        <w:tab w:val="clear" w:pos="9630"/>
      </w:tabs>
      <w:ind w:left="1800"/>
    </w:pPr>
    <w:rPr>
      <w:rFonts w:cs="Times New Roman"/>
      <w:lang w:val="en-GB"/>
    </w:rPr>
  </w:style>
  <w:style w:type="paragraph" w:styleId="TOC5">
    <w:name w:val="toc 5"/>
    <w:basedOn w:val="Normal"/>
    <w:next w:val="Normal"/>
    <w:autoRedefine/>
    <w:semiHidden/>
    <w:unhideWhenUsed/>
    <w:rsid w:val="008D774B"/>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8D774B"/>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8D774B"/>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8D774B"/>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8D774B"/>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D774B"/>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8D774B"/>
    <w:pPr>
      <w:widowControl/>
    </w:pPr>
    <w:rPr>
      <w:rFonts w:ascii="Times New Roman" w:eastAsia="Times New Roman" w:hAnsi="Times New Roman" w:cs="Times New Roman"/>
      <w:color w:val="auto"/>
      <w:sz w:val="22"/>
      <w:szCs w:val="22"/>
      <w:lang w:val="en-GB" w:eastAsia="en-US"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8D774B"/>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8D774B"/>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8D774B"/>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basedOn w:val="DefaultParagraphFont"/>
    <w:link w:val="EndnoteText"/>
    <w:semiHidden/>
    <w:rsid w:val="008D774B"/>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8D774B"/>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8D774B"/>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8D774B"/>
    <w:pPr>
      <w:widowControl/>
      <w:numPr>
        <w:numId w:val="1"/>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8D774B"/>
    <w:pPr>
      <w:widowControl/>
      <w:numPr>
        <w:numId w:val="2"/>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8D774B"/>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8D774B"/>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8D774B"/>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8D774B"/>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8D774B"/>
    <w:pPr>
      <w:widowControl/>
      <w:numPr>
        <w:numId w:val="3"/>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8D774B"/>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basedOn w:val="DefaultParagraphFont"/>
    <w:link w:val="Title"/>
    <w:rsid w:val="008D774B"/>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8D774B"/>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8D774B"/>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8D774B"/>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8D774B"/>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8D774B"/>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basedOn w:val="DefaultParagraphFont"/>
    <w:link w:val="Subtitle"/>
    <w:rsid w:val="008D774B"/>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8D774B"/>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8D774B"/>
    <w:rPr>
      <w:rFonts w:ascii="Times New Roman" w:eastAsia="Times New Roman" w:hAnsi="Times New Roman" w:cs="Times New Roman"/>
      <w:sz w:val="28"/>
      <w:szCs w:val="24"/>
      <w:lang w:val="bg-BG" w:eastAsia="bg-BG"/>
    </w:rPr>
  </w:style>
  <w:style w:type="paragraph" w:styleId="BodyTextFirstIndent2">
    <w:name w:val="Body Text First Indent 2"/>
    <w:basedOn w:val="BodyTextIndent"/>
    <w:link w:val="BodyTextFirstIndent2Char"/>
    <w:semiHidden/>
    <w:unhideWhenUsed/>
    <w:rsid w:val="008D774B"/>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8D774B"/>
    <w:rPr>
      <w:rFonts w:ascii="Times New Roman" w:eastAsia="Times New Roman" w:hAnsi="Times New Roman" w:cs="Times New Roman"/>
      <w:sz w:val="28"/>
      <w:szCs w:val="24"/>
      <w:lang w:val="bg-BG" w:eastAsia="bg-BG"/>
    </w:rPr>
  </w:style>
  <w:style w:type="paragraph" w:styleId="BodyText2">
    <w:name w:val="Body Text 2"/>
    <w:basedOn w:val="Normal"/>
    <w:link w:val="BodyText2Char"/>
    <w:semiHidden/>
    <w:unhideWhenUsed/>
    <w:rsid w:val="008D774B"/>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basedOn w:val="DefaultParagraphFont"/>
    <w:link w:val="BodyText2"/>
    <w:semiHidden/>
    <w:rsid w:val="008D774B"/>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8D774B"/>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semiHidden/>
    <w:rsid w:val="008D774B"/>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8D774B"/>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basedOn w:val="DefaultParagraphFont"/>
    <w:link w:val="BodyTextIndent2"/>
    <w:rsid w:val="008D774B"/>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8D774B"/>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semiHidden/>
    <w:rsid w:val="008D774B"/>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8D774B"/>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8D774B"/>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8D774B"/>
    <w:pPr>
      <w:widowControl/>
    </w:pPr>
    <w:rPr>
      <w:rFonts w:ascii="Tahoma" w:eastAsia="Times New Roman" w:hAnsi="Tahoma" w:cs="Tahoma"/>
      <w:color w:val="auto"/>
      <w:sz w:val="16"/>
      <w:szCs w:val="16"/>
      <w:lang w:val="en-GB" w:eastAsia="en-US" w:bidi="ar-SA"/>
    </w:rPr>
  </w:style>
  <w:style w:type="character" w:customStyle="1" w:styleId="DocumentMapChar1">
    <w:name w:val="Document Map Char1"/>
    <w:aliases w:val="Char1 Char1"/>
    <w:basedOn w:val="DefaultParagraphFont"/>
    <w:semiHidden/>
    <w:rsid w:val="008D774B"/>
    <w:rPr>
      <w:rFonts w:ascii="Segoe UI" w:eastAsia="Arial Unicode MS" w:hAnsi="Segoe UI" w:cs="Segoe UI"/>
      <w:color w:val="000000"/>
      <w:sz w:val="16"/>
      <w:szCs w:val="16"/>
      <w:lang w:val="bg-BG" w:eastAsia="bg-BG" w:bidi="bg-BG"/>
    </w:rPr>
  </w:style>
  <w:style w:type="paragraph" w:styleId="PlainText">
    <w:name w:val="Plain Text"/>
    <w:basedOn w:val="Normal"/>
    <w:link w:val="PlainTextChar"/>
    <w:unhideWhenUsed/>
    <w:rsid w:val="008D774B"/>
    <w:pPr>
      <w:widowControl/>
    </w:pPr>
    <w:rPr>
      <w:rFonts w:ascii="Courier New" w:eastAsia="Times New Roman" w:hAnsi="Courier New" w:cs="Times New Roman"/>
      <w:color w:val="auto"/>
      <w:sz w:val="20"/>
      <w:szCs w:val="20"/>
      <w:lang w:bidi="ar-SA"/>
    </w:rPr>
  </w:style>
  <w:style w:type="character" w:customStyle="1" w:styleId="PlainTextChar">
    <w:name w:val="Plain Text Char"/>
    <w:basedOn w:val="DefaultParagraphFont"/>
    <w:link w:val="PlainText"/>
    <w:rsid w:val="008D774B"/>
    <w:rPr>
      <w:rFonts w:ascii="Courier New" w:eastAsia="Times New Roman" w:hAnsi="Courier New" w:cs="Times New Roman"/>
      <w:sz w:val="20"/>
      <w:szCs w:val="20"/>
      <w:lang w:val="bg-BG" w:eastAsia="bg-BG"/>
    </w:rPr>
  </w:style>
  <w:style w:type="character" w:customStyle="1" w:styleId="NoSpacingChar">
    <w:name w:val="No Spacing Char"/>
    <w:link w:val="NoSpacing"/>
    <w:uiPriority w:val="1"/>
    <w:locked/>
    <w:rsid w:val="008D774B"/>
    <w:rPr>
      <w:rFonts w:ascii="Courier New" w:hAnsi="Courier New" w:cs="Courier New"/>
      <w:lang w:val="en-US"/>
    </w:rPr>
  </w:style>
  <w:style w:type="paragraph" w:styleId="NoSpacing">
    <w:name w:val="No Spacing"/>
    <w:link w:val="NoSpacingChar"/>
    <w:uiPriority w:val="1"/>
    <w:qFormat/>
    <w:rsid w:val="008D774B"/>
    <w:pPr>
      <w:spacing w:after="0" w:line="240" w:lineRule="auto"/>
    </w:pPr>
    <w:rPr>
      <w:rFonts w:ascii="Courier New" w:hAnsi="Courier New" w:cs="Courier New"/>
      <w:lang w:val="en-US"/>
    </w:rPr>
  </w:style>
  <w:style w:type="paragraph" w:styleId="Revision">
    <w:name w:val="Revision"/>
    <w:semiHidden/>
    <w:rsid w:val="008D774B"/>
    <w:pPr>
      <w:spacing w:after="0" w:line="240" w:lineRule="auto"/>
    </w:pPr>
    <w:rPr>
      <w:rFonts w:ascii="Times New Roman" w:eastAsia="Times New Roman" w:hAnsi="Times New Roman" w:cs="Times New Roman"/>
      <w:sz w:val="24"/>
      <w:szCs w:val="20"/>
      <w:lang w:val="en-US"/>
    </w:rPr>
  </w:style>
  <w:style w:type="paragraph" w:customStyle="1" w:styleId="Char">
    <w:name w:val="Char"/>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8D77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
    <w:name w:val="Знак Char Char Знак Char Char Знак"/>
    <w:basedOn w:val="Normal"/>
    <w:rsid w:val="008D774B"/>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8D774B"/>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8D774B"/>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8D774B"/>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8D774B"/>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8D774B"/>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Char0">
    <w:name w:val="Char Char Char Char"/>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8D774B"/>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8D774B"/>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8D774B"/>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8D774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8D774B"/>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8D774B"/>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8D774B"/>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8D774B"/>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8D774B"/>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8D774B"/>
    <w:rPr>
      <w:rFonts w:ascii="Verdana" w:eastAsia="Times New Roman" w:hAnsi="Verdana"/>
    </w:rPr>
  </w:style>
  <w:style w:type="paragraph" w:customStyle="1" w:styleId="Buletstile">
    <w:name w:val="Bulet stile"/>
    <w:basedOn w:val="Normal"/>
    <w:link w:val="BuletstileChar"/>
    <w:qFormat/>
    <w:rsid w:val="008D774B"/>
    <w:pPr>
      <w:widowControl/>
      <w:numPr>
        <w:numId w:val="4"/>
      </w:numPr>
      <w:autoSpaceDE w:val="0"/>
      <w:autoSpaceDN w:val="0"/>
      <w:adjustRightInd w:val="0"/>
      <w:spacing w:after="400"/>
      <w:ind w:right="140"/>
      <w:jc w:val="both"/>
    </w:pPr>
    <w:rPr>
      <w:rFonts w:ascii="Verdana" w:eastAsia="Times New Roman" w:hAnsi="Verdana" w:cstheme="minorBidi"/>
      <w:color w:val="auto"/>
      <w:sz w:val="22"/>
      <w:szCs w:val="22"/>
      <w:lang w:val="en-GB" w:eastAsia="en-US" w:bidi="ar-SA"/>
    </w:rPr>
  </w:style>
  <w:style w:type="paragraph" w:customStyle="1" w:styleId="Text2">
    <w:name w:val="Text 2"/>
    <w:basedOn w:val="Normal"/>
    <w:rsid w:val="008D774B"/>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8D774B"/>
    <w:pPr>
      <w:numPr>
        <w:numId w:val="5"/>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8D774B"/>
    <w:pPr>
      <w:widowControl/>
      <w:numPr>
        <w:numId w:val="6"/>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8D774B"/>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8D774B"/>
    <w:pPr>
      <w:keepLines/>
      <w:widowControl/>
    </w:pPr>
    <w:rPr>
      <w:rFonts w:ascii="Arial Narrow" w:eastAsia="Times New Roman" w:hAnsi="Arial Narrow" w:cs="Arial"/>
      <w:color w:val="auto"/>
      <w:sz w:val="20"/>
      <w:lang w:eastAsia="en-US" w:bidi="ar-SA"/>
    </w:rPr>
  </w:style>
  <w:style w:type="paragraph" w:customStyle="1" w:styleId="FR1">
    <w:name w:val="FR1"/>
    <w:rsid w:val="008D774B"/>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8D774B"/>
    <w:pPr>
      <w:widowControl/>
      <w:numPr>
        <w:numId w:val="7"/>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8D774B"/>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8D774B"/>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8D774B"/>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8D774B"/>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8D774B"/>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8D774B"/>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8D774B"/>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8D774B"/>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8D774B"/>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8D774B"/>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8D774B"/>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8D774B"/>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8D774B"/>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8D774B"/>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D774B"/>
    <w:rPr>
      <w:vertAlign w:val="superscript"/>
    </w:rPr>
  </w:style>
  <w:style w:type="character" w:styleId="EndnoteReference">
    <w:name w:val="endnote reference"/>
    <w:semiHidden/>
    <w:unhideWhenUsed/>
    <w:rsid w:val="008D774B"/>
    <w:rPr>
      <w:vertAlign w:val="superscript"/>
    </w:rPr>
  </w:style>
  <w:style w:type="character" w:customStyle="1" w:styleId="FontStyle60">
    <w:name w:val="Font Style60"/>
    <w:rsid w:val="008D774B"/>
    <w:rPr>
      <w:rFonts w:ascii="Verdana" w:hAnsi="Verdana" w:cs="Verdana" w:hint="default"/>
      <w:b/>
      <w:bCs/>
      <w:sz w:val="20"/>
      <w:szCs w:val="20"/>
    </w:rPr>
  </w:style>
  <w:style w:type="character" w:customStyle="1" w:styleId="CharChar4">
    <w:name w:val="Char Char4"/>
    <w:locked/>
    <w:rsid w:val="008D774B"/>
    <w:rPr>
      <w:color w:val="000000"/>
      <w:sz w:val="28"/>
      <w:u w:val="single"/>
      <w:lang w:val="en-AU" w:eastAsia="bg-BG" w:bidi="ar-SA"/>
    </w:rPr>
  </w:style>
  <w:style w:type="character" w:customStyle="1" w:styleId="CharChar10">
    <w:name w:val="Char Char10"/>
    <w:rsid w:val="008D774B"/>
    <w:rPr>
      <w:rFonts w:ascii="Times New Roman" w:eastAsia="Times New Roman" w:hAnsi="Times New Roman" w:cs="Times New Roman" w:hint="default"/>
      <w:sz w:val="24"/>
      <w:szCs w:val="20"/>
      <w:lang w:val="en-US"/>
    </w:rPr>
  </w:style>
  <w:style w:type="character" w:customStyle="1" w:styleId="titleemph1">
    <w:name w:val="title_emph1"/>
    <w:rsid w:val="008D774B"/>
    <w:rPr>
      <w:rFonts w:ascii="Arial" w:hAnsi="Arial" w:cs="Arial" w:hint="default"/>
      <w:b/>
      <w:bCs/>
      <w:sz w:val="18"/>
      <w:szCs w:val="18"/>
    </w:rPr>
  </w:style>
  <w:style w:type="character" w:customStyle="1" w:styleId="eleven1">
    <w:name w:val="eleven1"/>
    <w:rsid w:val="008D774B"/>
    <w:rPr>
      <w:rFonts w:ascii="Verdana" w:hAnsi="Verdana" w:hint="default"/>
      <w:color w:val="000000"/>
      <w:sz w:val="17"/>
      <w:szCs w:val="17"/>
    </w:rPr>
  </w:style>
  <w:style w:type="character" w:customStyle="1" w:styleId="ldef">
    <w:name w:val="ldef"/>
    <w:basedOn w:val="DefaultParagraphFont"/>
    <w:rsid w:val="008D774B"/>
  </w:style>
  <w:style w:type="character" w:customStyle="1" w:styleId="BoichoGeorgiev">
    <w:name w:val="Boicho Georgiev"/>
    <w:semiHidden/>
    <w:rsid w:val="008D774B"/>
    <w:rPr>
      <w:rFonts w:ascii="Arial" w:hAnsi="Arial" w:cs="Arial" w:hint="default"/>
      <w:color w:val="auto"/>
      <w:sz w:val="20"/>
      <w:szCs w:val="20"/>
    </w:rPr>
  </w:style>
  <w:style w:type="character" w:customStyle="1" w:styleId="alcapt1">
    <w:name w:val="al_capt1"/>
    <w:rsid w:val="008D774B"/>
    <w:rPr>
      <w:i/>
      <w:iCs/>
      <w:vanish/>
      <w:webHidden w:val="0"/>
      <w:specVanish/>
    </w:rPr>
  </w:style>
  <w:style w:type="character" w:customStyle="1" w:styleId="hiddenref1">
    <w:name w:val="hiddenref1"/>
    <w:rsid w:val="008D774B"/>
    <w:rPr>
      <w:color w:val="000000"/>
      <w:u w:val="single"/>
    </w:rPr>
  </w:style>
  <w:style w:type="character" w:customStyle="1" w:styleId="articlehistory1">
    <w:name w:val="article_history1"/>
    <w:basedOn w:val="DefaultParagraphFont"/>
    <w:rsid w:val="008D774B"/>
  </w:style>
  <w:style w:type="character" w:customStyle="1" w:styleId="parcapt1">
    <w:name w:val="par_capt1"/>
    <w:rsid w:val="008D774B"/>
    <w:rPr>
      <w:b/>
      <w:bCs/>
      <w:vanish/>
      <w:webHidden w:val="0"/>
      <w:specVanish/>
    </w:rPr>
  </w:style>
  <w:style w:type="character" w:customStyle="1" w:styleId="ala1">
    <w:name w:val="al_a1"/>
    <w:rsid w:val="008D774B"/>
    <w:rPr>
      <w:vanish/>
      <w:webHidden w:val="0"/>
      <w:specVanish/>
    </w:rPr>
  </w:style>
  <w:style w:type="character" w:customStyle="1" w:styleId="FontStyle63">
    <w:name w:val="Font Style63"/>
    <w:rsid w:val="008D774B"/>
    <w:rPr>
      <w:rFonts w:ascii="Verdana" w:hAnsi="Verdana" w:cs="Verdana" w:hint="default"/>
      <w:sz w:val="20"/>
      <w:szCs w:val="20"/>
    </w:rPr>
  </w:style>
  <w:style w:type="character" w:customStyle="1" w:styleId="FontStyle62">
    <w:name w:val="Font Style62"/>
    <w:rsid w:val="008D774B"/>
    <w:rPr>
      <w:rFonts w:ascii="Verdana" w:hAnsi="Verdana" w:cs="Verdana" w:hint="default"/>
      <w:b/>
      <w:bCs/>
      <w:i/>
      <w:iCs/>
      <w:sz w:val="20"/>
      <w:szCs w:val="20"/>
    </w:rPr>
  </w:style>
  <w:style w:type="character" w:customStyle="1" w:styleId="FontStyle54">
    <w:name w:val="Font Style54"/>
    <w:rsid w:val="008D774B"/>
    <w:rPr>
      <w:rFonts w:ascii="Verdana" w:hAnsi="Verdana" w:cs="Verdana" w:hint="default"/>
      <w:i/>
      <w:iCs/>
      <w:sz w:val="20"/>
      <w:szCs w:val="20"/>
    </w:rPr>
  </w:style>
  <w:style w:type="character" w:customStyle="1" w:styleId="ala">
    <w:name w:val="al_a"/>
    <w:rsid w:val="008D774B"/>
  </w:style>
  <w:style w:type="character" w:customStyle="1" w:styleId="alt">
    <w:name w:val="al_t"/>
    <w:rsid w:val="008D774B"/>
  </w:style>
  <w:style w:type="character" w:customStyle="1" w:styleId="HeaderChar1">
    <w:name w:val="Header Char1"/>
    <w:semiHidden/>
    <w:locked/>
    <w:rsid w:val="008D774B"/>
    <w:rPr>
      <w:rFonts w:ascii="Arial" w:hAnsi="Arial" w:cs="Arial" w:hint="default"/>
      <w:sz w:val="20"/>
      <w:szCs w:val="20"/>
      <w:lang w:val="en-AU" w:eastAsia="bg-BG"/>
    </w:rPr>
  </w:style>
  <w:style w:type="character" w:customStyle="1" w:styleId="FontStyle17">
    <w:name w:val="Font Style17"/>
    <w:rsid w:val="008D774B"/>
    <w:rPr>
      <w:rFonts w:ascii="Verdana" w:hAnsi="Verdana" w:cs="Verdana" w:hint="default"/>
      <w:b/>
      <w:bCs/>
      <w:sz w:val="18"/>
      <w:szCs w:val="18"/>
    </w:rPr>
  </w:style>
  <w:style w:type="character" w:customStyle="1" w:styleId="FontStyle19">
    <w:name w:val="Font Style19"/>
    <w:rsid w:val="008D774B"/>
    <w:rPr>
      <w:rFonts w:ascii="Verdana" w:hAnsi="Verdana" w:cs="Verdana" w:hint="default"/>
      <w:sz w:val="18"/>
      <w:szCs w:val="18"/>
    </w:rPr>
  </w:style>
  <w:style w:type="character" w:customStyle="1" w:styleId="CharChar26">
    <w:name w:val="Char Char26"/>
    <w:rsid w:val="008D774B"/>
    <w:rPr>
      <w:b/>
      <w:bCs/>
      <w:sz w:val="28"/>
      <w:szCs w:val="28"/>
      <w:lang w:val="bg-BG" w:eastAsia="en-US" w:bidi="ar-SA"/>
    </w:rPr>
  </w:style>
  <w:style w:type="table" w:styleId="TableGrid">
    <w:name w:val="Table Grid"/>
    <w:basedOn w:val="TableNormal"/>
    <w:rsid w:val="008D774B"/>
    <w:pPr>
      <w:overflowPunct w:val="0"/>
      <w:autoSpaceDE w:val="0"/>
      <w:autoSpaceDN w:val="0"/>
      <w:adjustRightInd w:val="0"/>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8D774B"/>
    <w:pPr>
      <w:numPr>
        <w:numId w:val="8"/>
      </w:numPr>
    </w:pPr>
  </w:style>
  <w:style w:type="character" w:customStyle="1" w:styleId="ala2">
    <w:name w:val="al_a2"/>
    <w:rsid w:val="008D774B"/>
    <w:rPr>
      <w:vanish w:val="0"/>
      <w:webHidden w:val="0"/>
      <w:specVanish w:val="0"/>
    </w:rPr>
  </w:style>
  <w:style w:type="paragraph" w:customStyle="1" w:styleId="CharChar19CharChar">
    <w:name w:val="Char Char19 Char Char"/>
    <w:basedOn w:val="Normal"/>
    <w:rsid w:val="008D774B"/>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8D774B"/>
  </w:style>
  <w:style w:type="character" w:customStyle="1" w:styleId="a2">
    <w:name w:val="Основен текст_"/>
    <w:link w:val="12"/>
    <w:locked/>
    <w:rsid w:val="008D774B"/>
    <w:rPr>
      <w:rFonts w:ascii="Verdana" w:hAnsi="Verdana"/>
      <w:spacing w:val="2"/>
      <w:sz w:val="18"/>
      <w:szCs w:val="18"/>
    </w:rPr>
  </w:style>
  <w:style w:type="character" w:customStyle="1" w:styleId="33">
    <w:name w:val="Заглавие #3_"/>
    <w:link w:val="310"/>
    <w:locked/>
    <w:rsid w:val="008D774B"/>
    <w:rPr>
      <w:rFonts w:ascii="Verdana" w:hAnsi="Verdana"/>
      <w:b/>
      <w:bCs/>
      <w:spacing w:val="2"/>
      <w:sz w:val="18"/>
      <w:szCs w:val="18"/>
    </w:rPr>
  </w:style>
  <w:style w:type="character" w:customStyle="1" w:styleId="224">
    <w:name w:val="Основен текст + Удебелен22"/>
    <w:rsid w:val="008D774B"/>
    <w:rPr>
      <w:rFonts w:ascii="Verdana" w:hAnsi="Verdana" w:cs="Verdana"/>
      <w:b/>
      <w:bCs/>
      <w:spacing w:val="2"/>
      <w:sz w:val="18"/>
      <w:szCs w:val="18"/>
    </w:rPr>
  </w:style>
  <w:style w:type="paragraph" w:customStyle="1" w:styleId="12">
    <w:name w:val="Основен текст1"/>
    <w:basedOn w:val="Normal"/>
    <w:link w:val="a2"/>
    <w:rsid w:val="008D774B"/>
    <w:pPr>
      <w:widowControl/>
      <w:spacing w:before="900" w:after="900" w:line="240" w:lineRule="atLeast"/>
      <w:jc w:val="center"/>
    </w:pPr>
    <w:rPr>
      <w:rFonts w:ascii="Verdana" w:eastAsiaTheme="minorHAnsi" w:hAnsi="Verdana" w:cstheme="minorBidi"/>
      <w:color w:val="auto"/>
      <w:spacing w:val="2"/>
      <w:sz w:val="18"/>
      <w:szCs w:val="18"/>
      <w:lang w:val="en-GB" w:eastAsia="en-US" w:bidi="ar-SA"/>
    </w:rPr>
  </w:style>
  <w:style w:type="paragraph" w:customStyle="1" w:styleId="310">
    <w:name w:val="Заглавие #31"/>
    <w:basedOn w:val="Normal"/>
    <w:link w:val="33"/>
    <w:rsid w:val="008D774B"/>
    <w:pPr>
      <w:widowControl/>
      <w:spacing w:before="60" w:line="245" w:lineRule="exact"/>
      <w:jc w:val="both"/>
      <w:outlineLvl w:val="2"/>
    </w:pPr>
    <w:rPr>
      <w:rFonts w:ascii="Verdana" w:eastAsiaTheme="minorHAnsi" w:hAnsi="Verdana" w:cstheme="minorBidi"/>
      <w:b/>
      <w:bCs/>
      <w:color w:val="auto"/>
      <w:spacing w:val="2"/>
      <w:sz w:val="18"/>
      <w:szCs w:val="18"/>
      <w:lang w:val="en-GB" w:eastAsia="en-US" w:bidi="ar-SA"/>
    </w:rPr>
  </w:style>
  <w:style w:type="character" w:customStyle="1" w:styleId="alt2">
    <w:name w:val="al_t2"/>
    <w:rsid w:val="008D774B"/>
    <w:rPr>
      <w:vanish w:val="0"/>
      <w:webHidden w:val="0"/>
      <w:specVanish w:val="0"/>
    </w:rPr>
  </w:style>
  <w:style w:type="paragraph" w:customStyle="1" w:styleId="htleft">
    <w:name w:val="htleft"/>
    <w:basedOn w:val="Normal"/>
    <w:rsid w:val="008D774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8D774B"/>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8D774B"/>
  </w:style>
  <w:style w:type="paragraph" w:customStyle="1" w:styleId="w1">
    <w:name w:val="w1"/>
    <w:basedOn w:val="Normal"/>
    <w:rsid w:val="008D774B"/>
    <w:pPr>
      <w:widowControl/>
      <w:jc w:val="both"/>
    </w:pPr>
    <w:rPr>
      <w:rFonts w:ascii="Times New Roman" w:eastAsia="Times New Roman" w:hAnsi="Times New Roman" w:cs="Times New Roman"/>
      <w:lang w:bidi="ar-SA"/>
    </w:rPr>
  </w:style>
  <w:style w:type="character" w:customStyle="1" w:styleId="grame">
    <w:name w:val="grame"/>
    <w:rsid w:val="008D774B"/>
  </w:style>
  <w:style w:type="paragraph" w:customStyle="1" w:styleId="Style1">
    <w:name w:val="Style1"/>
    <w:basedOn w:val="Normal"/>
    <w:uiPriority w:val="99"/>
    <w:rsid w:val="008D774B"/>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8D774B"/>
    <w:rPr>
      <w:rFonts w:ascii="Times New Roman" w:hAnsi="Times New Roman" w:cs="Times New Roman"/>
      <w:sz w:val="20"/>
      <w:szCs w:val="20"/>
    </w:rPr>
  </w:style>
  <w:style w:type="character" w:customStyle="1" w:styleId="timark">
    <w:name w:val="timark"/>
    <w:rsid w:val="008D774B"/>
  </w:style>
  <w:style w:type="paragraph" w:customStyle="1" w:styleId="CharChar11CharCharCharCharCharCharCharChar">
    <w:name w:val="Char Char11 Char Char Char Char Char Char Char Char"/>
    <w:basedOn w:val="Normal"/>
    <w:rsid w:val="008D774B"/>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8D774B"/>
  </w:style>
  <w:style w:type="paragraph" w:customStyle="1" w:styleId="c-ui-artc-title">
    <w:name w:val="c-ui-artc-title"/>
    <w:basedOn w:val="Normal"/>
    <w:rsid w:val="008D774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8D774B"/>
  </w:style>
  <w:style w:type="character" w:styleId="Strong">
    <w:name w:val="Strong"/>
    <w:uiPriority w:val="22"/>
    <w:qFormat/>
    <w:rsid w:val="008D774B"/>
    <w:rPr>
      <w:b/>
      <w:bCs/>
    </w:rPr>
  </w:style>
  <w:style w:type="character" w:customStyle="1" w:styleId="FontStyle23">
    <w:name w:val="Font Style23"/>
    <w:rsid w:val="008D774B"/>
    <w:rPr>
      <w:rFonts w:ascii="Franklin Gothic Medium Cond" w:hAnsi="Franklin Gothic Medium Cond" w:cs="Franklin Gothic Medium Cond" w:hint="default"/>
      <w:sz w:val="22"/>
      <w:szCs w:val="22"/>
    </w:rPr>
  </w:style>
  <w:style w:type="character" w:customStyle="1" w:styleId="FontStyle28">
    <w:name w:val="Font Style28"/>
    <w:rsid w:val="008D774B"/>
    <w:rPr>
      <w:rFonts w:ascii="Verdana" w:hAnsi="Verdana" w:cs="Verdana"/>
      <w:b/>
      <w:bCs/>
      <w:spacing w:val="-10"/>
      <w:sz w:val="20"/>
      <w:szCs w:val="20"/>
    </w:rPr>
  </w:style>
  <w:style w:type="character" w:customStyle="1" w:styleId="p">
    <w:name w:val="p"/>
    <w:rsid w:val="008D774B"/>
  </w:style>
  <w:style w:type="paragraph" w:customStyle="1" w:styleId="CharCharCharCharCharChar">
    <w:name w:val="Char Char Char Char Char Char"/>
    <w:basedOn w:val="Normal"/>
    <w:rsid w:val="008D774B"/>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8D774B"/>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8D774B"/>
    <w:rPr>
      <w:rFonts w:ascii="Times New Roman" w:eastAsia="Times New Roman" w:hAnsi="Times New Roman" w:cs="Times New Roman"/>
      <w:sz w:val="24"/>
      <w:szCs w:val="24"/>
      <w:lang w:val="bg-BG" w:eastAsia="ar-SA"/>
    </w:rPr>
  </w:style>
  <w:style w:type="character" w:customStyle="1" w:styleId="WW8Num16z4">
    <w:name w:val="WW8Num16z4"/>
    <w:rsid w:val="008D774B"/>
    <w:rPr>
      <w:rFonts w:ascii="Courier New" w:hAnsi="Courier New" w:cs="Courier New"/>
    </w:rPr>
  </w:style>
  <w:style w:type="character" w:customStyle="1" w:styleId="DeltaViewInsertion">
    <w:name w:val="DeltaView Insertion"/>
    <w:rsid w:val="008D774B"/>
    <w:rPr>
      <w:b/>
      <w:i/>
      <w:spacing w:val="0"/>
      <w:lang w:val="bg-BG" w:eastAsia="bg-BG"/>
    </w:rPr>
  </w:style>
  <w:style w:type="paragraph" w:customStyle="1" w:styleId="Tiret0">
    <w:name w:val="Tiret 0"/>
    <w:basedOn w:val="Normal"/>
    <w:rsid w:val="008D774B"/>
    <w:pPr>
      <w:widowControl/>
      <w:numPr>
        <w:numId w:val="9"/>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8D774B"/>
    <w:pPr>
      <w:widowControl/>
      <w:numPr>
        <w:numId w:val="10"/>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8D774B"/>
    <w:pPr>
      <w:widowControl/>
      <w:numPr>
        <w:numId w:val="11"/>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8D774B"/>
    <w:pPr>
      <w:widowControl/>
      <w:numPr>
        <w:ilvl w:val="1"/>
        <w:numId w:val="11"/>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8D774B"/>
    <w:pPr>
      <w:widowControl/>
      <w:numPr>
        <w:ilvl w:val="2"/>
        <w:numId w:val="11"/>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8D774B"/>
    <w:pPr>
      <w:widowControl/>
      <w:numPr>
        <w:ilvl w:val="3"/>
        <w:numId w:val="11"/>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8D774B"/>
    <w:pPr>
      <w:widowControl/>
      <w:suppressAutoHyphens/>
      <w:spacing w:before="120"/>
      <w:jc w:val="both"/>
    </w:pPr>
    <w:rPr>
      <w:rFonts w:ascii="Arial" w:eastAsia="Times New Roman" w:hAnsi="Arial" w:cs="Arial"/>
      <w:color w:val="auto"/>
      <w:sz w:val="22"/>
      <w:lang w:eastAsia="ar-SA" w:bidi="ar-SA"/>
    </w:rPr>
  </w:style>
  <w:style w:type="character" w:styleId="Emphasis">
    <w:name w:val="Emphasis"/>
    <w:qFormat/>
    <w:rsid w:val="008D774B"/>
    <w:rPr>
      <w:rFonts w:cs="Times New Roman"/>
      <w:i/>
      <w:iCs/>
    </w:rPr>
  </w:style>
  <w:style w:type="character" w:customStyle="1" w:styleId="ListParagraphChar">
    <w:name w:val="List Paragraph Char"/>
    <w:link w:val="ListParagraph"/>
    <w:locked/>
    <w:rsid w:val="008D774B"/>
    <w:rPr>
      <w:rFonts w:ascii="Arial Unicode MS" w:eastAsia="Arial Unicode MS" w:hAnsi="Arial Unicode MS" w:cs="Arial Unicode MS"/>
      <w:color w:val="000000"/>
      <w:sz w:val="24"/>
      <w:szCs w:val="24"/>
      <w:lang w:val="bg-BG" w:eastAsia="bg-BG" w:bidi="bg-BG"/>
    </w:rPr>
  </w:style>
  <w:style w:type="character" w:customStyle="1" w:styleId="inputvalue">
    <w:name w:val="input_value"/>
    <w:rsid w:val="008D774B"/>
  </w:style>
  <w:style w:type="character" w:customStyle="1" w:styleId="Heading10">
    <w:name w:val="Heading #1_"/>
    <w:link w:val="Heading11"/>
    <w:rsid w:val="008D774B"/>
    <w:rPr>
      <w:rFonts w:ascii="Verdana" w:eastAsia="Verdana" w:hAnsi="Verdana" w:cs="Verdana"/>
      <w:b/>
      <w:bCs/>
      <w:shd w:val="clear" w:color="auto" w:fill="FFFFFF"/>
    </w:rPr>
  </w:style>
  <w:style w:type="paragraph" w:customStyle="1" w:styleId="Heading11">
    <w:name w:val="Heading #11"/>
    <w:basedOn w:val="Normal"/>
    <w:link w:val="Heading10"/>
    <w:rsid w:val="008D774B"/>
    <w:pPr>
      <w:shd w:val="clear" w:color="auto" w:fill="FFFFFF"/>
      <w:spacing w:before="480" w:after="120" w:line="242" w:lineRule="exact"/>
      <w:jc w:val="both"/>
      <w:outlineLvl w:val="0"/>
    </w:pPr>
    <w:rPr>
      <w:rFonts w:ascii="Verdana" w:eastAsia="Verdana" w:hAnsi="Verdana" w:cs="Verdana"/>
      <w:b/>
      <w:bCs/>
      <w:color w:val="auto"/>
      <w:sz w:val="22"/>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apis://Base=NARH&amp;DocCode=40656&amp;ToPar=Par1_Pt64&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9665</Words>
  <Characters>55095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2018-05-09T11:44:00Z</dcterms:created>
  <dcterms:modified xsi:type="dcterms:W3CDTF">2018-05-09T11:45:00Z</dcterms:modified>
</cp:coreProperties>
</file>